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1D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ZAVOD ZA JAVNO ZDRAVSTVO KOPRIVNIČKO-KRIŽEVAČKE ŽUPANIJE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48 000 KOPRIVNICA, TRG TOMISLAVA DR.BARDEKA 10/10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KOPRIVNIČKO-KRIŽEVAČKA ŽUPANIJA –  šifra 6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GRAD KOPRIVNICA – šifra 201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BROJ RKP-a – 27781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MATIČNI BROJ - 00659894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OIB – 12878651060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RAZINA – 31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RAZDJEL – 000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ŠIFRA DJELATNOSTI – 8622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AOP RAZDOBLJA – 201</w:t>
      </w:r>
      <w:r w:rsidR="00D278B1">
        <w:rPr>
          <w:rFonts w:ascii="Times New Roman" w:hAnsi="Times New Roman" w:cs="Times New Roman"/>
        </w:rPr>
        <w:t>8</w:t>
      </w:r>
      <w:r w:rsidR="00A6510C" w:rsidRPr="000E7C5A">
        <w:rPr>
          <w:rFonts w:ascii="Times New Roman" w:hAnsi="Times New Roman" w:cs="Times New Roman"/>
        </w:rPr>
        <w:t>-</w:t>
      </w:r>
      <w:r w:rsidR="00F258B2" w:rsidRPr="000E7C5A">
        <w:rPr>
          <w:rFonts w:ascii="Times New Roman" w:hAnsi="Times New Roman" w:cs="Times New Roman"/>
        </w:rPr>
        <w:t>12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FA7" w:rsidRPr="000E7C5A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4C6" w:rsidRPr="000E7C5A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E7C5A">
        <w:rPr>
          <w:rFonts w:ascii="Times New Roman" w:hAnsi="Times New Roman" w:cs="Times New Roman"/>
          <w:b/>
          <w:u w:val="single"/>
        </w:rPr>
        <w:t>BILJEŠKE UZ FINANCIJSKE IZVJEŠTAJE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FA7" w:rsidRPr="000E7C5A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4C6" w:rsidRPr="000E7C5A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0E7C5A">
        <w:rPr>
          <w:rFonts w:ascii="Times New Roman" w:hAnsi="Times New Roman" w:cs="Times New Roman"/>
          <w:b/>
        </w:rPr>
        <w:t xml:space="preserve"> ZA RAZDOBLJE 01.01. – 3</w:t>
      </w:r>
      <w:r w:rsidR="00547E24" w:rsidRPr="000E7C5A">
        <w:rPr>
          <w:rFonts w:ascii="Times New Roman" w:hAnsi="Times New Roman" w:cs="Times New Roman"/>
          <w:b/>
        </w:rPr>
        <w:t>1.12</w:t>
      </w:r>
      <w:r w:rsidR="009703FE" w:rsidRPr="000E7C5A">
        <w:rPr>
          <w:rFonts w:ascii="Times New Roman" w:hAnsi="Times New Roman" w:cs="Times New Roman"/>
          <w:b/>
        </w:rPr>
        <w:t>. 201</w:t>
      </w:r>
      <w:r w:rsidR="00AE4FC6">
        <w:rPr>
          <w:rFonts w:ascii="Times New Roman" w:hAnsi="Times New Roman" w:cs="Times New Roman"/>
          <w:b/>
        </w:rPr>
        <w:t>8</w:t>
      </w:r>
      <w:r w:rsidR="009703FE" w:rsidRPr="000E7C5A">
        <w:rPr>
          <w:rFonts w:ascii="Times New Roman" w:hAnsi="Times New Roman" w:cs="Times New Roman"/>
          <w:b/>
        </w:rPr>
        <w:t>. GODINE</w:t>
      </w: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5FA7" w:rsidRPr="000E7C5A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4C6" w:rsidRPr="000E7C5A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I  PRIHODI POSLOVANJA</w:t>
      </w:r>
    </w:p>
    <w:p w:rsidR="002C4E09" w:rsidRPr="000E7C5A" w:rsidRDefault="002C4E09" w:rsidP="001A1066">
      <w:pPr>
        <w:spacing w:after="0"/>
        <w:jc w:val="both"/>
        <w:rPr>
          <w:rFonts w:ascii="Times New Roman" w:hAnsi="Times New Roman" w:cs="Times New Roman"/>
        </w:rPr>
      </w:pPr>
    </w:p>
    <w:p w:rsidR="003A0384" w:rsidRPr="000E7C5A" w:rsidRDefault="003A0384" w:rsidP="001A1066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</w:t>
      </w:r>
      <w:r w:rsidR="0064772A" w:rsidRPr="000E7C5A">
        <w:rPr>
          <w:rFonts w:ascii="Times New Roman" w:hAnsi="Times New Roman" w:cs="Times New Roman"/>
          <w:b/>
        </w:rPr>
        <w:t xml:space="preserve"> </w:t>
      </w:r>
      <w:r w:rsidRPr="000E7C5A">
        <w:rPr>
          <w:rFonts w:ascii="Times New Roman" w:hAnsi="Times New Roman" w:cs="Times New Roman"/>
          <w:b/>
        </w:rPr>
        <w:t>001</w:t>
      </w:r>
      <w:r w:rsidR="009703FE" w:rsidRPr="000E7C5A">
        <w:rPr>
          <w:rFonts w:ascii="Times New Roman" w:hAnsi="Times New Roman" w:cs="Times New Roman"/>
          <w:b/>
        </w:rPr>
        <w:t xml:space="preserve"> </w:t>
      </w:r>
      <w:r w:rsidRPr="000E7C5A">
        <w:rPr>
          <w:rFonts w:ascii="Times New Roman" w:hAnsi="Times New Roman" w:cs="Times New Roman"/>
          <w:b/>
        </w:rPr>
        <w:t>-</w:t>
      </w:r>
      <w:r w:rsidR="009703FE" w:rsidRPr="000E7C5A">
        <w:rPr>
          <w:rFonts w:ascii="Times New Roman" w:hAnsi="Times New Roman" w:cs="Times New Roman"/>
          <w:b/>
        </w:rPr>
        <w:t xml:space="preserve"> </w:t>
      </w:r>
      <w:r w:rsidRPr="000E7C5A">
        <w:rPr>
          <w:rFonts w:ascii="Times New Roman" w:hAnsi="Times New Roman" w:cs="Times New Roman"/>
          <w:b/>
        </w:rPr>
        <w:t>Prihodi poslovanja</w:t>
      </w:r>
      <w:r w:rsidR="00BB044C" w:rsidRPr="000E7C5A">
        <w:rPr>
          <w:rFonts w:ascii="Times New Roman" w:hAnsi="Times New Roman" w:cs="Times New Roman"/>
          <w:b/>
        </w:rPr>
        <w:t xml:space="preserve"> </w:t>
      </w:r>
      <w:r w:rsidR="00BB044C" w:rsidRPr="000E7C5A">
        <w:rPr>
          <w:rFonts w:ascii="Times New Roman" w:hAnsi="Times New Roman" w:cs="Times New Roman"/>
        </w:rPr>
        <w:t>(razred 6)</w:t>
      </w:r>
      <w:r w:rsidR="009703FE" w:rsidRPr="000E7C5A">
        <w:rPr>
          <w:rFonts w:ascii="Times New Roman" w:hAnsi="Times New Roman" w:cs="Times New Roman"/>
          <w:b/>
        </w:rPr>
        <w:t xml:space="preserve"> – </w:t>
      </w:r>
      <w:r w:rsidR="009E3124" w:rsidRPr="000E7C5A">
        <w:rPr>
          <w:rFonts w:ascii="Times New Roman" w:hAnsi="Times New Roman" w:cs="Times New Roman"/>
        </w:rPr>
        <w:t>za razdoblje 01.01.</w:t>
      </w:r>
      <w:r w:rsidR="00AE4FC6">
        <w:rPr>
          <w:rFonts w:ascii="Times New Roman" w:hAnsi="Times New Roman" w:cs="Times New Roman"/>
        </w:rPr>
        <w:t>2018.</w:t>
      </w:r>
      <w:r w:rsidR="009E3124" w:rsidRPr="000E7C5A">
        <w:rPr>
          <w:rFonts w:ascii="Times New Roman" w:hAnsi="Times New Roman" w:cs="Times New Roman"/>
        </w:rPr>
        <w:t>-3</w:t>
      </w:r>
      <w:r w:rsidR="00547E24" w:rsidRPr="000E7C5A">
        <w:rPr>
          <w:rFonts w:ascii="Times New Roman" w:hAnsi="Times New Roman" w:cs="Times New Roman"/>
        </w:rPr>
        <w:t>1</w:t>
      </w:r>
      <w:r w:rsidR="009703FE" w:rsidRPr="000E7C5A">
        <w:rPr>
          <w:rFonts w:ascii="Times New Roman" w:hAnsi="Times New Roman" w:cs="Times New Roman"/>
        </w:rPr>
        <w:t>.</w:t>
      </w:r>
      <w:r w:rsidR="00547E24" w:rsidRPr="000E7C5A">
        <w:rPr>
          <w:rFonts w:ascii="Times New Roman" w:hAnsi="Times New Roman" w:cs="Times New Roman"/>
        </w:rPr>
        <w:t>12</w:t>
      </w:r>
      <w:r w:rsidR="009703FE" w:rsidRPr="000E7C5A">
        <w:rPr>
          <w:rFonts w:ascii="Times New Roman" w:hAnsi="Times New Roman" w:cs="Times New Roman"/>
        </w:rPr>
        <w:t>.</w:t>
      </w:r>
      <w:r w:rsidR="00AE4FC6">
        <w:rPr>
          <w:rFonts w:ascii="Times New Roman" w:hAnsi="Times New Roman" w:cs="Times New Roman"/>
        </w:rPr>
        <w:t>2018.</w:t>
      </w:r>
      <w:r w:rsidR="009E3124" w:rsidRPr="000E7C5A">
        <w:rPr>
          <w:rFonts w:ascii="Times New Roman" w:hAnsi="Times New Roman" w:cs="Times New Roman"/>
        </w:rPr>
        <w:t xml:space="preserve"> prihodi </w:t>
      </w:r>
      <w:r w:rsidR="009703FE" w:rsidRPr="000E7C5A">
        <w:rPr>
          <w:rFonts w:ascii="Times New Roman" w:hAnsi="Times New Roman" w:cs="Times New Roman"/>
        </w:rPr>
        <w:t>iznose</w:t>
      </w:r>
      <w:r w:rsidR="0048387B" w:rsidRPr="000E7C5A">
        <w:rPr>
          <w:rFonts w:ascii="Times New Roman" w:hAnsi="Times New Roman" w:cs="Times New Roman"/>
        </w:rPr>
        <w:t xml:space="preserve">       </w:t>
      </w:r>
      <w:r w:rsidR="009703FE" w:rsidRPr="000E7C5A">
        <w:rPr>
          <w:rFonts w:ascii="Times New Roman" w:hAnsi="Times New Roman" w:cs="Times New Roman"/>
        </w:rPr>
        <w:t xml:space="preserve"> </w:t>
      </w:r>
      <w:r w:rsidR="00547E24" w:rsidRPr="000E7C5A">
        <w:rPr>
          <w:rFonts w:ascii="Times New Roman" w:hAnsi="Times New Roman" w:cs="Times New Roman"/>
        </w:rPr>
        <w:t>13.</w:t>
      </w:r>
      <w:r w:rsidR="00AE4FC6">
        <w:rPr>
          <w:rFonts w:ascii="Times New Roman" w:hAnsi="Times New Roman" w:cs="Times New Roman"/>
        </w:rPr>
        <w:t>150</w:t>
      </w:r>
      <w:r w:rsidR="00B40546">
        <w:rPr>
          <w:rFonts w:ascii="Times New Roman" w:hAnsi="Times New Roman" w:cs="Times New Roman"/>
        </w:rPr>
        <w:t>.</w:t>
      </w:r>
      <w:r w:rsidR="00AE4FC6">
        <w:rPr>
          <w:rFonts w:ascii="Times New Roman" w:hAnsi="Times New Roman" w:cs="Times New Roman"/>
        </w:rPr>
        <w:t>626</w:t>
      </w:r>
      <w:r w:rsidR="009703FE" w:rsidRPr="000E7C5A">
        <w:rPr>
          <w:rFonts w:ascii="Times New Roman" w:hAnsi="Times New Roman" w:cs="Times New Roman"/>
        </w:rPr>
        <w:t xml:space="preserve"> kn, dok </w:t>
      </w:r>
      <w:r w:rsidR="00301F15" w:rsidRPr="000E7C5A">
        <w:rPr>
          <w:rFonts w:ascii="Times New Roman" w:hAnsi="Times New Roman" w:cs="Times New Roman"/>
        </w:rPr>
        <w:t xml:space="preserve">su </w:t>
      </w:r>
      <w:r w:rsidR="009703FE" w:rsidRPr="000E7C5A">
        <w:rPr>
          <w:rFonts w:ascii="Times New Roman" w:hAnsi="Times New Roman" w:cs="Times New Roman"/>
        </w:rPr>
        <w:t>za is</w:t>
      </w:r>
      <w:r w:rsidR="00301F15" w:rsidRPr="000E7C5A">
        <w:rPr>
          <w:rFonts w:ascii="Times New Roman" w:hAnsi="Times New Roman" w:cs="Times New Roman"/>
        </w:rPr>
        <w:t>to razdoblje 201</w:t>
      </w:r>
      <w:r w:rsidR="00AE4FC6">
        <w:rPr>
          <w:rFonts w:ascii="Times New Roman" w:hAnsi="Times New Roman" w:cs="Times New Roman"/>
        </w:rPr>
        <w:t>7</w:t>
      </w:r>
      <w:r w:rsidR="00301F15" w:rsidRPr="000E7C5A">
        <w:rPr>
          <w:rFonts w:ascii="Times New Roman" w:hAnsi="Times New Roman" w:cs="Times New Roman"/>
        </w:rPr>
        <w:t>. godine iznosili</w:t>
      </w:r>
      <w:r w:rsidR="00D11D51" w:rsidRPr="000E7C5A">
        <w:rPr>
          <w:rFonts w:ascii="Times New Roman" w:hAnsi="Times New Roman" w:cs="Times New Roman"/>
        </w:rPr>
        <w:t xml:space="preserve"> </w:t>
      </w:r>
      <w:r w:rsidR="00B40546">
        <w:rPr>
          <w:rFonts w:ascii="Times New Roman" w:hAnsi="Times New Roman" w:cs="Times New Roman"/>
        </w:rPr>
        <w:t>1</w:t>
      </w:r>
      <w:r w:rsidR="00FF0956">
        <w:rPr>
          <w:rFonts w:ascii="Times New Roman" w:hAnsi="Times New Roman" w:cs="Times New Roman"/>
        </w:rPr>
        <w:t>3</w:t>
      </w:r>
      <w:r w:rsidR="00B40546">
        <w:rPr>
          <w:rFonts w:ascii="Times New Roman" w:hAnsi="Times New Roman" w:cs="Times New Roman"/>
        </w:rPr>
        <w:t>.</w:t>
      </w:r>
      <w:r w:rsidR="00AE4FC6">
        <w:rPr>
          <w:rFonts w:ascii="Times New Roman" w:hAnsi="Times New Roman" w:cs="Times New Roman"/>
        </w:rPr>
        <w:t>710</w:t>
      </w:r>
      <w:r w:rsidR="00B40546">
        <w:rPr>
          <w:rFonts w:ascii="Times New Roman" w:hAnsi="Times New Roman" w:cs="Times New Roman"/>
        </w:rPr>
        <w:t>.</w:t>
      </w:r>
      <w:r w:rsidR="00AE4FC6">
        <w:rPr>
          <w:rFonts w:ascii="Times New Roman" w:hAnsi="Times New Roman" w:cs="Times New Roman"/>
        </w:rPr>
        <w:t>559</w:t>
      </w:r>
      <w:r w:rsidR="009703FE" w:rsidRPr="000E7C5A">
        <w:rPr>
          <w:rFonts w:ascii="Times New Roman" w:hAnsi="Times New Roman" w:cs="Times New Roman"/>
        </w:rPr>
        <w:t xml:space="preserve"> kn. </w:t>
      </w:r>
      <w:r w:rsidR="00AE4FC6">
        <w:rPr>
          <w:rFonts w:ascii="Times New Roman" w:hAnsi="Times New Roman" w:cs="Times New Roman"/>
        </w:rPr>
        <w:t>Smanjenje</w:t>
      </w:r>
      <w:r w:rsidR="009703FE" w:rsidRPr="000E7C5A">
        <w:rPr>
          <w:rFonts w:ascii="Times New Roman" w:hAnsi="Times New Roman" w:cs="Times New Roman"/>
        </w:rPr>
        <w:t xml:space="preserve"> od </w:t>
      </w:r>
      <w:r w:rsidR="00B40546">
        <w:rPr>
          <w:rFonts w:ascii="Times New Roman" w:hAnsi="Times New Roman" w:cs="Times New Roman"/>
        </w:rPr>
        <w:t>4.</w:t>
      </w:r>
      <w:r w:rsidR="00AE4FC6">
        <w:rPr>
          <w:rFonts w:ascii="Times New Roman" w:hAnsi="Times New Roman" w:cs="Times New Roman"/>
        </w:rPr>
        <w:t>1</w:t>
      </w:r>
      <w:r w:rsidR="007D72DA" w:rsidRPr="000E7C5A">
        <w:rPr>
          <w:rFonts w:ascii="Times New Roman" w:hAnsi="Times New Roman" w:cs="Times New Roman"/>
        </w:rPr>
        <w:t>%</w:t>
      </w:r>
      <w:r w:rsidR="009703FE" w:rsidRPr="000E7C5A">
        <w:rPr>
          <w:rFonts w:ascii="Times New Roman" w:hAnsi="Times New Roman" w:cs="Times New Roman"/>
        </w:rPr>
        <w:t xml:space="preserve"> </w:t>
      </w:r>
      <w:r w:rsidR="00D11D51" w:rsidRPr="000E7C5A">
        <w:rPr>
          <w:rFonts w:ascii="Times New Roman" w:hAnsi="Times New Roman" w:cs="Times New Roman"/>
        </w:rPr>
        <w:t xml:space="preserve"> ili u apsolutnom iznosu </w:t>
      </w:r>
      <w:r w:rsidR="00AE4FC6">
        <w:rPr>
          <w:rFonts w:ascii="Times New Roman" w:hAnsi="Times New Roman" w:cs="Times New Roman"/>
        </w:rPr>
        <w:t>559.933</w:t>
      </w:r>
      <w:r w:rsidR="00B40546">
        <w:rPr>
          <w:rFonts w:ascii="Times New Roman" w:hAnsi="Times New Roman" w:cs="Times New Roman"/>
        </w:rPr>
        <w:t xml:space="preserve"> </w:t>
      </w:r>
      <w:r w:rsidR="009E3124" w:rsidRPr="000E7C5A">
        <w:rPr>
          <w:rFonts w:ascii="Times New Roman" w:hAnsi="Times New Roman" w:cs="Times New Roman"/>
        </w:rPr>
        <w:t xml:space="preserve">kn  </w:t>
      </w:r>
      <w:r w:rsidR="009703FE" w:rsidRPr="000E7C5A">
        <w:rPr>
          <w:rFonts w:ascii="Times New Roman" w:hAnsi="Times New Roman" w:cs="Times New Roman"/>
        </w:rPr>
        <w:t>objašnjeno je u nastavku.</w:t>
      </w:r>
    </w:p>
    <w:p w:rsidR="00B40546" w:rsidRDefault="001007BC" w:rsidP="001A1066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 04</w:t>
      </w:r>
      <w:r w:rsidR="00B40546">
        <w:rPr>
          <w:rFonts w:ascii="Times New Roman" w:hAnsi="Times New Roman" w:cs="Times New Roman"/>
          <w:b/>
        </w:rPr>
        <w:t>5</w:t>
      </w:r>
      <w:r w:rsidR="00D11D51" w:rsidRPr="000E7C5A">
        <w:rPr>
          <w:rFonts w:ascii="Times New Roman" w:hAnsi="Times New Roman" w:cs="Times New Roman"/>
          <w:b/>
        </w:rPr>
        <w:t xml:space="preserve"> – Pomoći </w:t>
      </w:r>
      <w:r w:rsidRPr="000E7C5A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0E7C5A">
        <w:rPr>
          <w:rFonts w:ascii="Times New Roman" w:hAnsi="Times New Roman" w:cs="Times New Roman"/>
        </w:rPr>
        <w:t>(</w:t>
      </w:r>
      <w:r w:rsidRPr="000E7C5A">
        <w:rPr>
          <w:rFonts w:ascii="Times New Roman" w:hAnsi="Times New Roman" w:cs="Times New Roman"/>
        </w:rPr>
        <w:t>skupina 63</w:t>
      </w:r>
      <w:r w:rsidR="00BF4A65" w:rsidRPr="000E7C5A">
        <w:rPr>
          <w:rFonts w:ascii="Times New Roman" w:hAnsi="Times New Roman" w:cs="Times New Roman"/>
        </w:rPr>
        <w:t>)</w:t>
      </w:r>
      <w:r w:rsidR="00D11D51" w:rsidRPr="000E7C5A">
        <w:rPr>
          <w:rFonts w:ascii="Times New Roman" w:hAnsi="Times New Roman" w:cs="Times New Roman"/>
          <w:b/>
        </w:rPr>
        <w:t xml:space="preserve"> – </w:t>
      </w:r>
      <w:r w:rsidR="00D11D51" w:rsidRPr="000E7C5A">
        <w:rPr>
          <w:rFonts w:ascii="Times New Roman" w:hAnsi="Times New Roman" w:cs="Times New Roman"/>
        </w:rPr>
        <w:t>ostvarene</w:t>
      </w:r>
      <w:r w:rsidR="00BF4A65" w:rsidRPr="000E7C5A">
        <w:rPr>
          <w:rFonts w:ascii="Times New Roman" w:hAnsi="Times New Roman" w:cs="Times New Roman"/>
        </w:rPr>
        <w:t xml:space="preserve"> su </w:t>
      </w:r>
      <w:r w:rsidR="00D11D51" w:rsidRPr="000E7C5A">
        <w:rPr>
          <w:rFonts w:ascii="Times New Roman" w:hAnsi="Times New Roman" w:cs="Times New Roman"/>
        </w:rPr>
        <w:t xml:space="preserve">u ovom razdoblju u iznosu od </w:t>
      </w:r>
      <w:r w:rsidR="00AE4FC6">
        <w:rPr>
          <w:rFonts w:ascii="Times New Roman" w:hAnsi="Times New Roman" w:cs="Times New Roman"/>
        </w:rPr>
        <w:t>50.000</w:t>
      </w:r>
      <w:r w:rsidR="00D11D51" w:rsidRPr="000E7C5A">
        <w:rPr>
          <w:rFonts w:ascii="Times New Roman" w:hAnsi="Times New Roman" w:cs="Times New Roman"/>
        </w:rPr>
        <w:t xml:space="preserve"> kn</w:t>
      </w:r>
      <w:r w:rsidR="00513A63" w:rsidRPr="000E7C5A">
        <w:rPr>
          <w:rFonts w:ascii="Times New Roman" w:hAnsi="Times New Roman" w:cs="Times New Roman"/>
        </w:rPr>
        <w:t xml:space="preserve"> Pomoći proračunskim korisnicima iz proračuna koji im nije nadležan (AOP 06</w:t>
      </w:r>
      <w:r w:rsidR="00B40546">
        <w:rPr>
          <w:rFonts w:ascii="Times New Roman" w:hAnsi="Times New Roman" w:cs="Times New Roman"/>
        </w:rPr>
        <w:t>3</w:t>
      </w:r>
      <w:r w:rsidR="00513A63" w:rsidRPr="000E7C5A">
        <w:rPr>
          <w:rFonts w:ascii="Times New Roman" w:hAnsi="Times New Roman" w:cs="Times New Roman"/>
        </w:rPr>
        <w:t>)</w:t>
      </w:r>
      <w:r w:rsidR="00B40546">
        <w:rPr>
          <w:rFonts w:ascii="Times New Roman" w:hAnsi="Times New Roman" w:cs="Times New Roman"/>
        </w:rPr>
        <w:t xml:space="preserve"> u iznosu od </w:t>
      </w:r>
      <w:r w:rsidR="00AE4FC6">
        <w:rPr>
          <w:rFonts w:ascii="Times New Roman" w:hAnsi="Times New Roman" w:cs="Times New Roman"/>
        </w:rPr>
        <w:t>50.</w:t>
      </w:r>
      <w:r w:rsidR="00B40546">
        <w:rPr>
          <w:rFonts w:ascii="Times New Roman" w:hAnsi="Times New Roman" w:cs="Times New Roman"/>
        </w:rPr>
        <w:t>000 kn za projekt Ministarstva zdravstva „ Zajedno protiv ovisnosti“</w:t>
      </w:r>
      <w:r w:rsidR="00AE4FC6">
        <w:rPr>
          <w:rFonts w:ascii="Times New Roman" w:hAnsi="Times New Roman" w:cs="Times New Roman"/>
        </w:rPr>
        <w:t xml:space="preserve"> koji se u 2018. godini odnosio samo na razdoblje od 1.10.2018. do 31.12.2018., a prethodne godine za cijelo razdoblje odnosno od 1.1.2017. do 31.12.2017. godine.</w:t>
      </w:r>
    </w:p>
    <w:p w:rsidR="003A0384" w:rsidRPr="000E7C5A" w:rsidRDefault="003A0384" w:rsidP="001A1066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</w:t>
      </w:r>
      <w:r w:rsidR="0064772A" w:rsidRPr="000E7C5A">
        <w:rPr>
          <w:rFonts w:ascii="Times New Roman" w:hAnsi="Times New Roman" w:cs="Times New Roman"/>
          <w:b/>
        </w:rPr>
        <w:t xml:space="preserve"> </w:t>
      </w:r>
      <w:r w:rsidRPr="000E7C5A">
        <w:rPr>
          <w:rFonts w:ascii="Times New Roman" w:hAnsi="Times New Roman" w:cs="Times New Roman"/>
          <w:b/>
        </w:rPr>
        <w:t>07</w:t>
      </w:r>
      <w:r w:rsidR="00B40546">
        <w:rPr>
          <w:rFonts w:ascii="Times New Roman" w:hAnsi="Times New Roman" w:cs="Times New Roman"/>
          <w:b/>
        </w:rPr>
        <w:t>4</w:t>
      </w:r>
      <w:r w:rsidR="0064772A" w:rsidRPr="000E7C5A">
        <w:rPr>
          <w:rFonts w:ascii="Times New Roman" w:hAnsi="Times New Roman" w:cs="Times New Roman"/>
          <w:b/>
        </w:rPr>
        <w:t xml:space="preserve"> </w:t>
      </w:r>
      <w:r w:rsidRPr="000E7C5A">
        <w:rPr>
          <w:rFonts w:ascii="Times New Roman" w:hAnsi="Times New Roman" w:cs="Times New Roman"/>
          <w:b/>
        </w:rPr>
        <w:t>- Prihodi od imovine</w:t>
      </w:r>
      <w:r w:rsidR="00BF4A65" w:rsidRPr="000E7C5A">
        <w:rPr>
          <w:rFonts w:ascii="Times New Roman" w:hAnsi="Times New Roman" w:cs="Times New Roman"/>
        </w:rPr>
        <w:t xml:space="preserve"> </w:t>
      </w:r>
      <w:r w:rsidR="00C66C26" w:rsidRPr="000E7C5A">
        <w:rPr>
          <w:rFonts w:ascii="Times New Roman" w:hAnsi="Times New Roman" w:cs="Times New Roman"/>
        </w:rPr>
        <w:t>(</w:t>
      </w:r>
      <w:r w:rsidR="002C4E09" w:rsidRPr="000E7C5A">
        <w:rPr>
          <w:rFonts w:ascii="Times New Roman" w:hAnsi="Times New Roman" w:cs="Times New Roman"/>
        </w:rPr>
        <w:t>skupina</w:t>
      </w:r>
      <w:r w:rsidR="00C66C26" w:rsidRPr="000E7C5A">
        <w:rPr>
          <w:rFonts w:ascii="Times New Roman" w:hAnsi="Times New Roman" w:cs="Times New Roman"/>
        </w:rPr>
        <w:t xml:space="preserve"> 64)</w:t>
      </w:r>
      <w:r w:rsidR="00BB044C" w:rsidRPr="000E7C5A">
        <w:rPr>
          <w:rFonts w:ascii="Times New Roman" w:hAnsi="Times New Roman" w:cs="Times New Roman"/>
        </w:rPr>
        <w:t xml:space="preserve"> - </w:t>
      </w:r>
      <w:r w:rsidRPr="000E7C5A">
        <w:rPr>
          <w:rFonts w:ascii="Times New Roman" w:hAnsi="Times New Roman" w:cs="Times New Roman"/>
        </w:rPr>
        <w:t xml:space="preserve">ostvareni su u iznosu od </w:t>
      </w:r>
      <w:r w:rsidR="005F152E">
        <w:rPr>
          <w:rFonts w:ascii="Times New Roman" w:hAnsi="Times New Roman" w:cs="Times New Roman"/>
        </w:rPr>
        <w:t>2.793</w:t>
      </w:r>
      <w:r w:rsidRPr="000E7C5A">
        <w:rPr>
          <w:rFonts w:ascii="Times New Roman" w:hAnsi="Times New Roman" w:cs="Times New Roman"/>
        </w:rPr>
        <w:t xml:space="preserve"> kn</w:t>
      </w:r>
      <w:r w:rsidR="002C03E4" w:rsidRPr="000E7C5A">
        <w:rPr>
          <w:rFonts w:ascii="Times New Roman" w:hAnsi="Times New Roman" w:cs="Times New Roman"/>
        </w:rPr>
        <w:t xml:space="preserve"> dok su u</w:t>
      </w:r>
      <w:r w:rsidR="007974E6" w:rsidRPr="000E7C5A">
        <w:rPr>
          <w:rFonts w:ascii="Times New Roman" w:hAnsi="Times New Roman" w:cs="Times New Roman"/>
        </w:rPr>
        <w:t xml:space="preserve"> 201</w:t>
      </w:r>
      <w:r w:rsidR="005F152E">
        <w:rPr>
          <w:rFonts w:ascii="Times New Roman" w:hAnsi="Times New Roman" w:cs="Times New Roman"/>
        </w:rPr>
        <w:t>7</w:t>
      </w:r>
      <w:r w:rsidR="007974E6" w:rsidRPr="000E7C5A">
        <w:rPr>
          <w:rFonts w:ascii="Times New Roman" w:hAnsi="Times New Roman" w:cs="Times New Roman"/>
        </w:rPr>
        <w:t>. godin</w:t>
      </w:r>
      <w:r w:rsidR="002C03E4" w:rsidRPr="000E7C5A">
        <w:rPr>
          <w:rFonts w:ascii="Times New Roman" w:hAnsi="Times New Roman" w:cs="Times New Roman"/>
        </w:rPr>
        <w:t>i</w:t>
      </w:r>
      <w:r w:rsidR="007974E6" w:rsidRPr="000E7C5A">
        <w:rPr>
          <w:rFonts w:ascii="Times New Roman" w:hAnsi="Times New Roman" w:cs="Times New Roman"/>
        </w:rPr>
        <w:t xml:space="preserve"> </w:t>
      </w:r>
      <w:r w:rsidR="002C03E4" w:rsidRPr="000E7C5A">
        <w:rPr>
          <w:rFonts w:ascii="Times New Roman" w:hAnsi="Times New Roman" w:cs="Times New Roman"/>
        </w:rPr>
        <w:t xml:space="preserve">iznosili </w:t>
      </w:r>
      <w:r w:rsidR="005F152E">
        <w:rPr>
          <w:rFonts w:ascii="Times New Roman" w:hAnsi="Times New Roman" w:cs="Times New Roman"/>
        </w:rPr>
        <w:t>6.894</w:t>
      </w:r>
      <w:r w:rsidR="00B40546">
        <w:rPr>
          <w:rFonts w:ascii="Times New Roman" w:hAnsi="Times New Roman" w:cs="Times New Roman"/>
        </w:rPr>
        <w:t xml:space="preserve"> </w:t>
      </w:r>
      <w:r w:rsidR="007974E6" w:rsidRPr="000E7C5A">
        <w:rPr>
          <w:rFonts w:ascii="Times New Roman" w:hAnsi="Times New Roman" w:cs="Times New Roman"/>
        </w:rPr>
        <w:t xml:space="preserve">kn. </w:t>
      </w:r>
      <w:r w:rsidR="007A425C" w:rsidRPr="000E7C5A">
        <w:rPr>
          <w:rFonts w:ascii="Times New Roman" w:hAnsi="Times New Roman" w:cs="Times New Roman"/>
        </w:rPr>
        <w:t xml:space="preserve">Do smanjenja je došlo zbog smanjenja </w:t>
      </w:r>
      <w:r w:rsidR="002C03E4" w:rsidRPr="000E7C5A">
        <w:rPr>
          <w:rFonts w:ascii="Times New Roman" w:hAnsi="Times New Roman" w:cs="Times New Roman"/>
        </w:rPr>
        <w:t>P</w:t>
      </w:r>
      <w:r w:rsidR="007A425C" w:rsidRPr="000E7C5A">
        <w:rPr>
          <w:rFonts w:ascii="Times New Roman" w:hAnsi="Times New Roman" w:cs="Times New Roman"/>
        </w:rPr>
        <w:t xml:space="preserve">rihoda od financijske </w:t>
      </w:r>
      <w:r w:rsidR="002C03E4" w:rsidRPr="000E7C5A">
        <w:rPr>
          <w:rFonts w:ascii="Times New Roman" w:hAnsi="Times New Roman" w:cs="Times New Roman"/>
        </w:rPr>
        <w:t xml:space="preserve">imovine </w:t>
      </w:r>
      <w:r w:rsidR="007A425C" w:rsidRPr="000E7C5A">
        <w:rPr>
          <w:rFonts w:ascii="Times New Roman" w:hAnsi="Times New Roman" w:cs="Times New Roman"/>
        </w:rPr>
        <w:t>(AOP 07</w:t>
      </w:r>
      <w:r w:rsidR="00B40546">
        <w:rPr>
          <w:rFonts w:ascii="Times New Roman" w:hAnsi="Times New Roman" w:cs="Times New Roman"/>
        </w:rPr>
        <w:t>7</w:t>
      </w:r>
      <w:r w:rsidR="007A425C" w:rsidRPr="000E7C5A">
        <w:rPr>
          <w:rFonts w:ascii="Times New Roman" w:hAnsi="Times New Roman" w:cs="Times New Roman"/>
        </w:rPr>
        <w:t>)</w:t>
      </w:r>
      <w:r w:rsidR="00B47C47" w:rsidRPr="000E7C5A">
        <w:rPr>
          <w:rFonts w:ascii="Times New Roman" w:hAnsi="Times New Roman" w:cs="Times New Roman"/>
        </w:rPr>
        <w:t xml:space="preserve"> odnosno smanjenja kamate na oročena sredstva i depozite po viđenju</w:t>
      </w:r>
      <w:r w:rsidR="00B40546">
        <w:rPr>
          <w:rFonts w:ascii="Times New Roman" w:hAnsi="Times New Roman" w:cs="Times New Roman"/>
        </w:rPr>
        <w:t>.</w:t>
      </w:r>
    </w:p>
    <w:p w:rsidR="001F0773" w:rsidRDefault="0089523B" w:rsidP="001A1066">
      <w:pPr>
        <w:spacing w:after="0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 12</w:t>
      </w:r>
      <w:r w:rsidR="00B40546">
        <w:rPr>
          <w:rFonts w:ascii="Times New Roman" w:hAnsi="Times New Roman" w:cs="Times New Roman"/>
          <w:b/>
        </w:rPr>
        <w:t>3</w:t>
      </w:r>
      <w:r w:rsidRPr="000E7C5A">
        <w:rPr>
          <w:rFonts w:ascii="Times New Roman" w:hAnsi="Times New Roman" w:cs="Times New Roman"/>
          <w:b/>
        </w:rPr>
        <w:t xml:space="preserve"> – Prihodi od prodaje proizvoda i roba te pruženih usluga i prihodi od donacija</w:t>
      </w:r>
      <w:r w:rsidR="00AC2D20" w:rsidRPr="000E7C5A">
        <w:rPr>
          <w:rFonts w:ascii="Times New Roman" w:hAnsi="Times New Roman" w:cs="Times New Roman"/>
          <w:b/>
        </w:rPr>
        <w:t xml:space="preserve"> </w:t>
      </w:r>
      <w:r w:rsidR="00AC2D20" w:rsidRPr="000E7C5A">
        <w:rPr>
          <w:rFonts w:ascii="Times New Roman" w:hAnsi="Times New Roman" w:cs="Times New Roman"/>
        </w:rPr>
        <w:t>(skupina 66)</w:t>
      </w:r>
      <w:r w:rsidRPr="000E7C5A">
        <w:rPr>
          <w:rFonts w:ascii="Times New Roman" w:hAnsi="Times New Roman" w:cs="Times New Roman"/>
        </w:rPr>
        <w:t xml:space="preserve"> – u 201</w:t>
      </w:r>
      <w:r w:rsidR="005F152E">
        <w:rPr>
          <w:rFonts w:ascii="Times New Roman" w:hAnsi="Times New Roman" w:cs="Times New Roman"/>
        </w:rPr>
        <w:t>8</w:t>
      </w:r>
      <w:r w:rsidRPr="000E7C5A">
        <w:rPr>
          <w:rFonts w:ascii="Times New Roman" w:hAnsi="Times New Roman" w:cs="Times New Roman"/>
        </w:rPr>
        <w:t xml:space="preserve">.godini ostvareni su u iznosu od </w:t>
      </w:r>
      <w:r w:rsidR="00B40546" w:rsidRPr="000E7C5A">
        <w:rPr>
          <w:rFonts w:ascii="Times New Roman" w:hAnsi="Times New Roman" w:cs="Times New Roman"/>
        </w:rPr>
        <w:t>6.</w:t>
      </w:r>
      <w:r w:rsidR="005F152E">
        <w:rPr>
          <w:rFonts w:ascii="Times New Roman" w:hAnsi="Times New Roman" w:cs="Times New Roman"/>
        </w:rPr>
        <w:t>769.549</w:t>
      </w:r>
      <w:r w:rsidR="00B40546" w:rsidRPr="000E7C5A">
        <w:rPr>
          <w:rFonts w:ascii="Times New Roman" w:hAnsi="Times New Roman" w:cs="Times New Roman"/>
        </w:rPr>
        <w:t xml:space="preserve"> </w:t>
      </w:r>
      <w:r w:rsidRPr="000E7C5A">
        <w:rPr>
          <w:rFonts w:ascii="Times New Roman" w:hAnsi="Times New Roman" w:cs="Times New Roman"/>
        </w:rPr>
        <w:t xml:space="preserve">kn dok u </w:t>
      </w:r>
      <w:r w:rsidR="00AE4FC6">
        <w:rPr>
          <w:rFonts w:ascii="Times New Roman" w:hAnsi="Times New Roman" w:cs="Times New Roman"/>
        </w:rPr>
        <w:t>201</w:t>
      </w:r>
      <w:r w:rsidR="005F152E">
        <w:rPr>
          <w:rFonts w:ascii="Times New Roman" w:hAnsi="Times New Roman" w:cs="Times New Roman"/>
        </w:rPr>
        <w:t>7</w:t>
      </w:r>
      <w:r w:rsidR="00AE4FC6">
        <w:rPr>
          <w:rFonts w:ascii="Times New Roman" w:hAnsi="Times New Roman" w:cs="Times New Roman"/>
        </w:rPr>
        <w:t>.</w:t>
      </w:r>
      <w:r w:rsidR="005F152E">
        <w:rPr>
          <w:rFonts w:ascii="Times New Roman" w:hAnsi="Times New Roman" w:cs="Times New Roman"/>
        </w:rPr>
        <w:t xml:space="preserve"> </w:t>
      </w:r>
      <w:r w:rsidRPr="000E7C5A">
        <w:rPr>
          <w:rFonts w:ascii="Times New Roman" w:hAnsi="Times New Roman" w:cs="Times New Roman"/>
        </w:rPr>
        <w:t>godini</w:t>
      </w:r>
      <w:r w:rsidR="004B5CC1" w:rsidRPr="000E7C5A">
        <w:rPr>
          <w:rFonts w:ascii="Times New Roman" w:hAnsi="Times New Roman" w:cs="Times New Roman"/>
        </w:rPr>
        <w:t>,</w:t>
      </w:r>
      <w:r w:rsidR="009E3124" w:rsidRPr="000E7C5A">
        <w:rPr>
          <w:rFonts w:ascii="Times New Roman" w:hAnsi="Times New Roman" w:cs="Times New Roman"/>
        </w:rPr>
        <w:t xml:space="preserve"> </w:t>
      </w:r>
      <w:r w:rsidR="004B5CC1" w:rsidRPr="000E7C5A">
        <w:rPr>
          <w:rFonts w:ascii="Times New Roman" w:hAnsi="Times New Roman" w:cs="Times New Roman"/>
        </w:rPr>
        <w:t>za isto razdoblje,</w:t>
      </w:r>
      <w:r w:rsidRPr="000E7C5A">
        <w:rPr>
          <w:rFonts w:ascii="Times New Roman" w:hAnsi="Times New Roman" w:cs="Times New Roman"/>
        </w:rPr>
        <w:t xml:space="preserve"> njihovo ostvarenje iznosi</w:t>
      </w:r>
      <w:r w:rsidR="005F152E">
        <w:rPr>
          <w:rFonts w:ascii="Times New Roman" w:hAnsi="Times New Roman" w:cs="Times New Roman"/>
        </w:rPr>
        <w:t>lo</w:t>
      </w:r>
      <w:r w:rsidRPr="000E7C5A">
        <w:rPr>
          <w:rFonts w:ascii="Times New Roman" w:hAnsi="Times New Roman" w:cs="Times New Roman"/>
        </w:rPr>
        <w:t xml:space="preserve"> </w:t>
      </w:r>
      <w:r w:rsidR="001F0773">
        <w:rPr>
          <w:rFonts w:ascii="Times New Roman" w:hAnsi="Times New Roman" w:cs="Times New Roman"/>
        </w:rPr>
        <w:t xml:space="preserve">7.376.010 </w:t>
      </w:r>
      <w:r w:rsidRPr="000E7C5A">
        <w:rPr>
          <w:rFonts w:ascii="Times New Roman" w:hAnsi="Times New Roman" w:cs="Times New Roman"/>
        </w:rPr>
        <w:t xml:space="preserve">kn. </w:t>
      </w:r>
      <w:r w:rsidR="005F152E">
        <w:rPr>
          <w:rFonts w:ascii="Times New Roman" w:hAnsi="Times New Roman" w:cs="Times New Roman"/>
        </w:rPr>
        <w:t>Smanjenje od 8.2 %</w:t>
      </w:r>
      <w:r w:rsidRPr="000E7C5A">
        <w:rPr>
          <w:rFonts w:ascii="Times New Roman" w:hAnsi="Times New Roman" w:cs="Times New Roman"/>
        </w:rPr>
        <w:t xml:space="preserve"> </w:t>
      </w:r>
      <w:r w:rsidR="005F152E">
        <w:rPr>
          <w:rFonts w:ascii="Times New Roman" w:hAnsi="Times New Roman" w:cs="Times New Roman"/>
        </w:rPr>
        <w:t xml:space="preserve">odnosno u apsolutnom iznosu od 606.461 kn </w:t>
      </w:r>
      <w:r w:rsidR="00A939A1" w:rsidRPr="000E7C5A">
        <w:rPr>
          <w:rFonts w:ascii="Times New Roman" w:hAnsi="Times New Roman" w:cs="Times New Roman"/>
        </w:rPr>
        <w:t>rezul</w:t>
      </w:r>
      <w:r w:rsidR="002D63B8" w:rsidRPr="000E7C5A">
        <w:rPr>
          <w:rFonts w:ascii="Times New Roman" w:hAnsi="Times New Roman" w:cs="Times New Roman"/>
        </w:rPr>
        <w:t xml:space="preserve">tat </w:t>
      </w:r>
      <w:r w:rsidR="00F21B3A" w:rsidRPr="000E7C5A">
        <w:rPr>
          <w:rFonts w:ascii="Times New Roman" w:hAnsi="Times New Roman" w:cs="Times New Roman"/>
        </w:rPr>
        <w:t>je</w:t>
      </w:r>
      <w:r w:rsidR="001F0773">
        <w:rPr>
          <w:rFonts w:ascii="Times New Roman" w:hAnsi="Times New Roman" w:cs="Times New Roman"/>
        </w:rPr>
        <w:t xml:space="preserve"> </w:t>
      </w:r>
      <w:r w:rsidR="005F152E">
        <w:rPr>
          <w:rFonts w:ascii="Times New Roman" w:hAnsi="Times New Roman" w:cs="Times New Roman"/>
        </w:rPr>
        <w:t>smanjenja</w:t>
      </w:r>
      <w:r w:rsidR="001F0773">
        <w:rPr>
          <w:rFonts w:ascii="Times New Roman" w:hAnsi="Times New Roman" w:cs="Times New Roman"/>
        </w:rPr>
        <w:t xml:space="preserve"> prihoda od pruženih usluga na tržištu.</w:t>
      </w:r>
      <w:r w:rsidR="00F21B3A" w:rsidRPr="000E7C5A">
        <w:rPr>
          <w:rFonts w:ascii="Times New Roman" w:hAnsi="Times New Roman" w:cs="Times New Roman"/>
        </w:rPr>
        <w:t xml:space="preserve"> </w:t>
      </w:r>
    </w:p>
    <w:p w:rsidR="001F0773" w:rsidRDefault="001F0773" w:rsidP="001A1066">
      <w:pPr>
        <w:spacing w:after="0"/>
        <w:jc w:val="both"/>
        <w:rPr>
          <w:rFonts w:ascii="Times New Roman" w:hAnsi="Times New Roman" w:cs="Times New Roman"/>
          <w:b/>
        </w:rPr>
      </w:pPr>
    </w:p>
    <w:p w:rsidR="00A939A1" w:rsidRDefault="00A939A1" w:rsidP="001A1066">
      <w:pPr>
        <w:spacing w:after="0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 1</w:t>
      </w:r>
      <w:r w:rsidR="001F0773">
        <w:rPr>
          <w:rFonts w:ascii="Times New Roman" w:hAnsi="Times New Roman" w:cs="Times New Roman"/>
          <w:b/>
        </w:rPr>
        <w:t>30</w:t>
      </w:r>
      <w:r w:rsidRPr="000E7C5A">
        <w:rPr>
          <w:rFonts w:ascii="Times New Roman" w:hAnsi="Times New Roman" w:cs="Times New Roman"/>
          <w:b/>
        </w:rPr>
        <w:t xml:space="preserve"> – Prihodi iz nadležnog proračuna i od HZZO-a na temelju ugovornih obveza</w:t>
      </w:r>
      <w:r w:rsidR="004B5CC1" w:rsidRPr="000E7C5A">
        <w:rPr>
          <w:rFonts w:ascii="Times New Roman" w:hAnsi="Times New Roman" w:cs="Times New Roman"/>
        </w:rPr>
        <w:t xml:space="preserve"> </w:t>
      </w:r>
      <w:r w:rsidR="0050739D" w:rsidRPr="000E7C5A">
        <w:rPr>
          <w:rFonts w:ascii="Times New Roman" w:hAnsi="Times New Roman" w:cs="Times New Roman"/>
        </w:rPr>
        <w:t xml:space="preserve"> (skupina 67) </w:t>
      </w:r>
      <w:r w:rsidR="004B5CC1" w:rsidRPr="000E7C5A">
        <w:rPr>
          <w:rFonts w:ascii="Times New Roman" w:hAnsi="Times New Roman" w:cs="Times New Roman"/>
        </w:rPr>
        <w:t>– u 201</w:t>
      </w:r>
      <w:r w:rsidR="005F152E">
        <w:rPr>
          <w:rFonts w:ascii="Times New Roman" w:hAnsi="Times New Roman" w:cs="Times New Roman"/>
        </w:rPr>
        <w:t>8.</w:t>
      </w:r>
      <w:r w:rsidR="009C56C3" w:rsidRPr="000E7C5A">
        <w:rPr>
          <w:rFonts w:ascii="Times New Roman" w:hAnsi="Times New Roman" w:cs="Times New Roman"/>
        </w:rPr>
        <w:t xml:space="preserve"> </w:t>
      </w:r>
      <w:r w:rsidR="004B5CC1" w:rsidRPr="000E7C5A">
        <w:rPr>
          <w:rFonts w:ascii="Times New Roman" w:hAnsi="Times New Roman" w:cs="Times New Roman"/>
        </w:rPr>
        <w:t xml:space="preserve">godini </w:t>
      </w:r>
      <w:r w:rsidR="009C56C3" w:rsidRPr="000E7C5A">
        <w:rPr>
          <w:rFonts w:ascii="Times New Roman" w:hAnsi="Times New Roman" w:cs="Times New Roman"/>
        </w:rPr>
        <w:t xml:space="preserve">ostvareni su </w:t>
      </w:r>
      <w:r w:rsidR="005F152E">
        <w:rPr>
          <w:rFonts w:ascii="Times New Roman" w:hAnsi="Times New Roman" w:cs="Times New Roman"/>
        </w:rPr>
        <w:t xml:space="preserve">prihodi </w:t>
      </w:r>
      <w:r w:rsidR="009C56C3" w:rsidRPr="000E7C5A">
        <w:rPr>
          <w:rFonts w:ascii="Times New Roman" w:hAnsi="Times New Roman" w:cs="Times New Roman"/>
        </w:rPr>
        <w:t xml:space="preserve">u iznosu od </w:t>
      </w:r>
      <w:r w:rsidR="005F152E">
        <w:rPr>
          <w:rFonts w:ascii="Times New Roman" w:hAnsi="Times New Roman" w:cs="Times New Roman"/>
        </w:rPr>
        <w:t>6.328.284</w:t>
      </w:r>
      <w:r w:rsidR="009C56C3" w:rsidRPr="000E7C5A">
        <w:rPr>
          <w:rFonts w:ascii="Times New Roman" w:hAnsi="Times New Roman" w:cs="Times New Roman"/>
        </w:rPr>
        <w:t xml:space="preserve"> kn, dok </w:t>
      </w:r>
      <w:r w:rsidR="005F152E">
        <w:rPr>
          <w:rFonts w:ascii="Times New Roman" w:hAnsi="Times New Roman" w:cs="Times New Roman"/>
        </w:rPr>
        <w:t xml:space="preserve">je </w:t>
      </w:r>
      <w:r w:rsidR="009C56C3" w:rsidRPr="000E7C5A">
        <w:rPr>
          <w:rFonts w:ascii="Times New Roman" w:hAnsi="Times New Roman" w:cs="Times New Roman"/>
        </w:rPr>
        <w:t>ostvarenje za 201</w:t>
      </w:r>
      <w:r w:rsidR="001F0773">
        <w:rPr>
          <w:rFonts w:ascii="Times New Roman" w:hAnsi="Times New Roman" w:cs="Times New Roman"/>
        </w:rPr>
        <w:t>7</w:t>
      </w:r>
      <w:r w:rsidR="005F152E">
        <w:rPr>
          <w:rFonts w:ascii="Times New Roman" w:hAnsi="Times New Roman" w:cs="Times New Roman"/>
        </w:rPr>
        <w:t>.</w:t>
      </w:r>
      <w:r w:rsidR="009C56C3" w:rsidRPr="000E7C5A">
        <w:rPr>
          <w:rFonts w:ascii="Times New Roman" w:hAnsi="Times New Roman" w:cs="Times New Roman"/>
        </w:rPr>
        <w:t xml:space="preserve"> godinu iznosi</w:t>
      </w:r>
      <w:r w:rsidR="005F152E">
        <w:rPr>
          <w:rFonts w:ascii="Times New Roman" w:hAnsi="Times New Roman" w:cs="Times New Roman"/>
        </w:rPr>
        <w:t>lo</w:t>
      </w:r>
      <w:r w:rsidR="009C56C3" w:rsidRPr="000E7C5A">
        <w:rPr>
          <w:rFonts w:ascii="Times New Roman" w:hAnsi="Times New Roman" w:cs="Times New Roman"/>
        </w:rPr>
        <w:t xml:space="preserve"> </w:t>
      </w:r>
      <w:r w:rsidR="001F0773">
        <w:rPr>
          <w:rFonts w:ascii="Times New Roman" w:hAnsi="Times New Roman" w:cs="Times New Roman"/>
        </w:rPr>
        <w:t>6.108.069</w:t>
      </w:r>
      <w:r w:rsidR="009C56C3" w:rsidRPr="000E7C5A">
        <w:rPr>
          <w:rFonts w:ascii="Times New Roman" w:hAnsi="Times New Roman" w:cs="Times New Roman"/>
        </w:rPr>
        <w:t xml:space="preserve"> kn. U </w:t>
      </w:r>
      <w:r w:rsidR="00AE4FC6">
        <w:rPr>
          <w:rFonts w:ascii="Times New Roman" w:hAnsi="Times New Roman" w:cs="Times New Roman"/>
        </w:rPr>
        <w:t>2018.</w:t>
      </w:r>
      <w:r w:rsidR="009C56C3" w:rsidRPr="000E7C5A">
        <w:rPr>
          <w:rFonts w:ascii="Times New Roman" w:hAnsi="Times New Roman" w:cs="Times New Roman"/>
        </w:rPr>
        <w:t xml:space="preserve"> godini  </w:t>
      </w:r>
      <w:r w:rsidR="000113EF" w:rsidRPr="000E7C5A">
        <w:rPr>
          <w:rFonts w:ascii="Times New Roman" w:hAnsi="Times New Roman" w:cs="Times New Roman"/>
        </w:rPr>
        <w:t xml:space="preserve">prihodi su se </w:t>
      </w:r>
      <w:r w:rsidR="001F0773">
        <w:rPr>
          <w:rFonts w:ascii="Times New Roman" w:hAnsi="Times New Roman" w:cs="Times New Roman"/>
        </w:rPr>
        <w:t>povećali</w:t>
      </w:r>
      <w:r w:rsidR="000113EF" w:rsidRPr="000E7C5A">
        <w:rPr>
          <w:rFonts w:ascii="Times New Roman" w:hAnsi="Times New Roman" w:cs="Times New Roman"/>
        </w:rPr>
        <w:t xml:space="preserve"> za </w:t>
      </w:r>
      <w:r w:rsidR="001F0773">
        <w:rPr>
          <w:rFonts w:ascii="Times New Roman" w:hAnsi="Times New Roman" w:cs="Times New Roman"/>
        </w:rPr>
        <w:t>3</w:t>
      </w:r>
      <w:r w:rsidR="005F152E">
        <w:rPr>
          <w:rFonts w:ascii="Times New Roman" w:hAnsi="Times New Roman" w:cs="Times New Roman"/>
        </w:rPr>
        <w:t xml:space="preserve">,6 </w:t>
      </w:r>
      <w:r w:rsidR="001F0773">
        <w:rPr>
          <w:rFonts w:ascii="Times New Roman" w:hAnsi="Times New Roman" w:cs="Times New Roman"/>
        </w:rPr>
        <w:t xml:space="preserve">% </w:t>
      </w:r>
      <w:r w:rsidR="005F152E">
        <w:rPr>
          <w:rFonts w:ascii="Times New Roman" w:hAnsi="Times New Roman" w:cs="Times New Roman"/>
        </w:rPr>
        <w:t xml:space="preserve">odnosno u apsolutnom iznosu za 220.215 kn </w:t>
      </w:r>
      <w:r w:rsidR="001F0773">
        <w:rPr>
          <w:rFonts w:ascii="Times New Roman" w:hAnsi="Times New Roman" w:cs="Times New Roman"/>
        </w:rPr>
        <w:t xml:space="preserve">na što je utjecalo </w:t>
      </w:r>
      <w:r w:rsidR="005F152E">
        <w:rPr>
          <w:rFonts w:ascii="Times New Roman" w:hAnsi="Times New Roman" w:cs="Times New Roman"/>
        </w:rPr>
        <w:t xml:space="preserve">financiranje monitoringa </w:t>
      </w:r>
      <w:r w:rsidR="00360564">
        <w:rPr>
          <w:rFonts w:ascii="Times New Roman" w:hAnsi="Times New Roman" w:cs="Times New Roman"/>
        </w:rPr>
        <w:t xml:space="preserve">kakvoće </w:t>
      </w:r>
      <w:r w:rsidR="005F152E">
        <w:rPr>
          <w:rFonts w:ascii="Times New Roman" w:hAnsi="Times New Roman" w:cs="Times New Roman"/>
        </w:rPr>
        <w:t>vod</w:t>
      </w:r>
      <w:r w:rsidR="00360564">
        <w:rPr>
          <w:rFonts w:ascii="Times New Roman" w:hAnsi="Times New Roman" w:cs="Times New Roman"/>
        </w:rPr>
        <w:t>e za piće</w:t>
      </w:r>
      <w:r w:rsidR="005F152E">
        <w:rPr>
          <w:rFonts w:ascii="Times New Roman" w:hAnsi="Times New Roman" w:cs="Times New Roman"/>
        </w:rPr>
        <w:t xml:space="preserve"> od strane nadležnog proračuna (AOP 132)</w:t>
      </w:r>
      <w:r w:rsidR="000113EF" w:rsidRPr="000E7C5A">
        <w:rPr>
          <w:rFonts w:ascii="Times New Roman" w:hAnsi="Times New Roman" w:cs="Times New Roman"/>
        </w:rPr>
        <w:t>.</w:t>
      </w:r>
    </w:p>
    <w:p w:rsidR="005F152E" w:rsidRPr="00A74BE9" w:rsidRDefault="005F152E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Prihodi od HZZO-a na temelju ugovornih obveza (AOP 135) </w:t>
      </w:r>
      <w:r w:rsidR="00256D5E">
        <w:rPr>
          <w:rFonts w:ascii="Times New Roman" w:hAnsi="Times New Roman" w:cs="Times New Roman"/>
        </w:rPr>
        <w:t xml:space="preserve">u 2018. godino ostvareni su u iznosu od 6.018.284 kn dok su u istom razdoblju 2017. godine iznosili 6.108.069 kn. Smanjenje od 1.5 % odnosno u apsolutnom iznosu od 89.785 kn odnosi se na smanjenje glavarine </w:t>
      </w:r>
      <w:r w:rsidR="00256D5E" w:rsidRPr="00A74BE9">
        <w:rPr>
          <w:rFonts w:ascii="Times New Roman" w:hAnsi="Times New Roman" w:cs="Times New Roman"/>
          <w:color w:val="000000" w:themeColor="text1"/>
        </w:rPr>
        <w:t xml:space="preserve">za provođenje </w:t>
      </w:r>
      <w:r w:rsidR="00256D5E" w:rsidRPr="00A74BE9">
        <w:rPr>
          <w:rFonts w:ascii="Times New Roman" w:hAnsi="Times New Roman" w:cs="Times New Roman"/>
          <w:color w:val="000000" w:themeColor="text1"/>
        </w:rPr>
        <w:lastRenderedPageBreak/>
        <w:t>zdravstvene zaštite iz obveznog osiguranja</w:t>
      </w:r>
      <w:r w:rsidR="00A74BE9" w:rsidRPr="00A74BE9">
        <w:rPr>
          <w:rFonts w:ascii="Times New Roman" w:hAnsi="Times New Roman" w:cs="Times New Roman"/>
          <w:color w:val="000000" w:themeColor="text1"/>
        </w:rPr>
        <w:t xml:space="preserve"> u svezi provođenje preventivno – odgojnih mjera za zdravstvenu zaštitu školske djece i studenata.</w:t>
      </w:r>
    </w:p>
    <w:p w:rsidR="000113EF" w:rsidRPr="00256D5E" w:rsidRDefault="000113EF" w:rsidP="001A1066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:rsidR="000113EF" w:rsidRPr="000E7C5A" w:rsidRDefault="000113EF" w:rsidP="001A1066">
      <w:pPr>
        <w:spacing w:after="0"/>
        <w:jc w:val="both"/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</w:rPr>
        <w:t xml:space="preserve">U </w:t>
      </w:r>
      <w:r w:rsidRPr="000E7C5A">
        <w:rPr>
          <w:rFonts w:ascii="Times New Roman" w:hAnsi="Times New Roman" w:cs="Times New Roman"/>
          <w:b/>
        </w:rPr>
        <w:t>Prihode iz nadležnog proračuna i od HZZO-a na temelju ugovornih obveza</w:t>
      </w:r>
      <w:r w:rsidRPr="000E7C5A">
        <w:rPr>
          <w:rFonts w:ascii="Times New Roman" w:hAnsi="Times New Roman" w:cs="Times New Roman"/>
        </w:rPr>
        <w:t xml:space="preserve"> ulaze </w:t>
      </w:r>
      <w:r w:rsidRPr="000E7C5A">
        <w:rPr>
          <w:rFonts w:ascii="Times New Roman" w:hAnsi="Times New Roman" w:cs="Times New Roman"/>
          <w:b/>
        </w:rPr>
        <w:t xml:space="preserve">Prihodi iz nadležnog proračuna za financiranje redovne djelatnosti proračunskih korisnika (AOP </w:t>
      </w:r>
      <w:r w:rsidR="001F0773">
        <w:rPr>
          <w:rFonts w:ascii="Times New Roman" w:hAnsi="Times New Roman" w:cs="Times New Roman"/>
          <w:b/>
        </w:rPr>
        <w:t>131</w:t>
      </w:r>
      <w:r w:rsidR="0050739D" w:rsidRPr="000E7C5A">
        <w:rPr>
          <w:rFonts w:ascii="Times New Roman" w:hAnsi="Times New Roman" w:cs="Times New Roman"/>
          <w:b/>
        </w:rPr>
        <w:t xml:space="preserve"> -</w:t>
      </w:r>
      <w:r w:rsidR="0050739D" w:rsidRPr="000E7C5A">
        <w:rPr>
          <w:rFonts w:ascii="Times New Roman" w:hAnsi="Times New Roman" w:cs="Times New Roman"/>
        </w:rPr>
        <w:t>podskupina 671</w:t>
      </w:r>
      <w:r w:rsidRPr="000E7C5A">
        <w:rPr>
          <w:rFonts w:ascii="Times New Roman" w:hAnsi="Times New Roman" w:cs="Times New Roman"/>
          <w:b/>
        </w:rPr>
        <w:t xml:space="preserve">) </w:t>
      </w:r>
      <w:r w:rsidRPr="000E7C5A">
        <w:rPr>
          <w:rFonts w:ascii="Times New Roman" w:hAnsi="Times New Roman" w:cs="Times New Roman"/>
        </w:rPr>
        <w:t>i</w:t>
      </w:r>
      <w:r w:rsidRPr="000E7C5A">
        <w:rPr>
          <w:rFonts w:ascii="Times New Roman" w:hAnsi="Times New Roman" w:cs="Times New Roman"/>
          <w:b/>
        </w:rPr>
        <w:t xml:space="preserve"> Prihodi od HZZO-a na temelju ugovornih obveza (AOP 13</w:t>
      </w:r>
      <w:r w:rsidR="001F0773">
        <w:rPr>
          <w:rFonts w:ascii="Times New Roman" w:hAnsi="Times New Roman" w:cs="Times New Roman"/>
          <w:b/>
        </w:rPr>
        <w:t>5</w:t>
      </w:r>
      <w:r w:rsidR="0050739D" w:rsidRPr="000E7C5A">
        <w:rPr>
          <w:rFonts w:ascii="Times New Roman" w:hAnsi="Times New Roman" w:cs="Times New Roman"/>
          <w:b/>
        </w:rPr>
        <w:t xml:space="preserve"> – </w:t>
      </w:r>
      <w:r w:rsidR="0050739D" w:rsidRPr="000E7C5A">
        <w:rPr>
          <w:rFonts w:ascii="Times New Roman" w:hAnsi="Times New Roman" w:cs="Times New Roman"/>
        </w:rPr>
        <w:t>podskupina 673</w:t>
      </w:r>
      <w:r w:rsidRPr="000E7C5A">
        <w:rPr>
          <w:rFonts w:ascii="Times New Roman" w:hAnsi="Times New Roman" w:cs="Times New Roman"/>
          <w:b/>
        </w:rPr>
        <w:t>)</w:t>
      </w:r>
    </w:p>
    <w:p w:rsidR="000113EF" w:rsidRPr="000E7C5A" w:rsidRDefault="000113EF" w:rsidP="001A1066">
      <w:pPr>
        <w:spacing w:after="0"/>
        <w:jc w:val="both"/>
        <w:rPr>
          <w:rFonts w:ascii="Times New Roman" w:hAnsi="Times New Roman" w:cs="Times New Roman"/>
          <w:b/>
        </w:rPr>
      </w:pPr>
    </w:p>
    <w:p w:rsidR="000113EF" w:rsidRPr="000E7C5A" w:rsidRDefault="000113EF" w:rsidP="001A106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 1</w:t>
      </w:r>
      <w:r w:rsidR="001F0773">
        <w:rPr>
          <w:rFonts w:ascii="Times New Roman" w:hAnsi="Times New Roman" w:cs="Times New Roman"/>
          <w:b/>
        </w:rPr>
        <w:t>31</w:t>
      </w:r>
      <w:r w:rsidRPr="000E7C5A">
        <w:rPr>
          <w:rFonts w:ascii="Times New Roman" w:hAnsi="Times New Roman" w:cs="Times New Roman"/>
          <w:b/>
        </w:rPr>
        <w:t xml:space="preserve"> - Prihodi iz nadležnog proračuna za financiranje redovne djelatnosti proračunskih korisnika</w:t>
      </w:r>
      <w:r w:rsidR="00C82E4D" w:rsidRPr="000E7C5A">
        <w:rPr>
          <w:rFonts w:ascii="Times New Roman" w:hAnsi="Times New Roman" w:cs="Times New Roman"/>
          <w:b/>
        </w:rPr>
        <w:t xml:space="preserve"> </w:t>
      </w:r>
      <w:r w:rsidR="00C82E4D" w:rsidRPr="000E7C5A">
        <w:rPr>
          <w:rFonts w:ascii="Times New Roman" w:hAnsi="Times New Roman" w:cs="Times New Roman"/>
        </w:rPr>
        <w:t>(podskupina 671)</w:t>
      </w:r>
      <w:r w:rsidR="00BB044C" w:rsidRPr="000E7C5A">
        <w:rPr>
          <w:rFonts w:ascii="Times New Roman" w:hAnsi="Times New Roman" w:cs="Times New Roman"/>
        </w:rPr>
        <w:t xml:space="preserve"> </w:t>
      </w:r>
      <w:r w:rsidRPr="000E7C5A">
        <w:rPr>
          <w:rFonts w:ascii="Times New Roman" w:hAnsi="Times New Roman" w:cs="Times New Roman"/>
          <w:b/>
        </w:rPr>
        <w:t>-</w:t>
      </w:r>
      <w:r w:rsidR="00E24624" w:rsidRPr="000E7C5A">
        <w:rPr>
          <w:rFonts w:ascii="Times New Roman" w:hAnsi="Times New Roman" w:cs="Times New Roman"/>
        </w:rPr>
        <w:t xml:space="preserve">U </w:t>
      </w:r>
      <w:r w:rsidR="001F0773">
        <w:rPr>
          <w:rFonts w:ascii="Times New Roman" w:hAnsi="Times New Roman" w:cs="Times New Roman"/>
        </w:rPr>
        <w:t>201</w:t>
      </w:r>
      <w:r w:rsidR="00256D5E">
        <w:rPr>
          <w:rFonts w:ascii="Times New Roman" w:hAnsi="Times New Roman" w:cs="Times New Roman"/>
        </w:rPr>
        <w:t>8.</w:t>
      </w:r>
      <w:r w:rsidR="001F0773">
        <w:rPr>
          <w:rFonts w:ascii="Times New Roman" w:hAnsi="Times New Roman" w:cs="Times New Roman"/>
        </w:rPr>
        <w:t xml:space="preserve"> </w:t>
      </w:r>
      <w:r w:rsidR="00360564">
        <w:rPr>
          <w:rFonts w:ascii="Times New Roman" w:hAnsi="Times New Roman" w:cs="Times New Roman"/>
        </w:rPr>
        <w:t>o</w:t>
      </w:r>
      <w:r w:rsidR="00D278B1">
        <w:rPr>
          <w:rFonts w:ascii="Times New Roman" w:hAnsi="Times New Roman" w:cs="Times New Roman"/>
        </w:rPr>
        <w:t>stvaren j</w:t>
      </w:r>
      <w:r w:rsidR="00256D5E">
        <w:rPr>
          <w:rFonts w:ascii="Times New Roman" w:hAnsi="Times New Roman" w:cs="Times New Roman"/>
        </w:rPr>
        <w:t>e</w:t>
      </w:r>
      <w:r w:rsidR="00D278B1">
        <w:rPr>
          <w:rFonts w:ascii="Times New Roman" w:hAnsi="Times New Roman" w:cs="Times New Roman"/>
        </w:rPr>
        <w:t xml:space="preserve"> u iznosu od </w:t>
      </w:r>
      <w:r w:rsidR="00256D5E">
        <w:rPr>
          <w:rFonts w:ascii="Times New Roman" w:hAnsi="Times New Roman" w:cs="Times New Roman"/>
        </w:rPr>
        <w:t xml:space="preserve"> 310.000 kn kojim se financirao Monitoring </w:t>
      </w:r>
      <w:r w:rsidR="00360564">
        <w:rPr>
          <w:rFonts w:ascii="Times New Roman" w:hAnsi="Times New Roman" w:cs="Times New Roman"/>
        </w:rPr>
        <w:t>kakvoće vode za piće</w:t>
      </w:r>
      <w:r w:rsidR="00256D5E">
        <w:rPr>
          <w:rFonts w:ascii="Times New Roman" w:hAnsi="Times New Roman" w:cs="Times New Roman"/>
        </w:rPr>
        <w:t>.</w:t>
      </w:r>
    </w:p>
    <w:p w:rsidR="000113EF" w:rsidRPr="000E7C5A" w:rsidRDefault="000113EF" w:rsidP="001A106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A74BE9" w:rsidRPr="00A74BE9" w:rsidRDefault="000113EF" w:rsidP="00A74BE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E7C5A">
        <w:rPr>
          <w:rFonts w:ascii="Times New Roman" w:hAnsi="Times New Roman" w:cs="Times New Roman"/>
          <w:b/>
        </w:rPr>
        <w:t>AOP 13</w:t>
      </w:r>
      <w:r w:rsidR="001F0773">
        <w:rPr>
          <w:rFonts w:ascii="Times New Roman" w:hAnsi="Times New Roman" w:cs="Times New Roman"/>
          <w:b/>
        </w:rPr>
        <w:t>5</w:t>
      </w:r>
      <w:r w:rsidRPr="000E7C5A">
        <w:rPr>
          <w:rFonts w:ascii="Times New Roman" w:hAnsi="Times New Roman" w:cs="Times New Roman"/>
        </w:rPr>
        <w:t xml:space="preserve">- </w:t>
      </w:r>
      <w:r w:rsidRPr="000E7C5A">
        <w:rPr>
          <w:rFonts w:ascii="Times New Roman" w:hAnsi="Times New Roman" w:cs="Times New Roman"/>
          <w:b/>
        </w:rPr>
        <w:t>Prihodi od HZZO-a na temelju ugovornih obveza</w:t>
      </w:r>
      <w:r w:rsidR="00726D0B" w:rsidRPr="000E7C5A">
        <w:rPr>
          <w:rFonts w:ascii="Times New Roman" w:hAnsi="Times New Roman" w:cs="Times New Roman"/>
          <w:b/>
        </w:rPr>
        <w:t xml:space="preserve"> </w:t>
      </w:r>
      <w:r w:rsidR="00726D0B" w:rsidRPr="000E7C5A">
        <w:rPr>
          <w:rFonts w:ascii="Times New Roman" w:hAnsi="Times New Roman" w:cs="Times New Roman"/>
        </w:rPr>
        <w:t>(podskupina 673)</w:t>
      </w:r>
      <w:r w:rsidRPr="000E7C5A">
        <w:rPr>
          <w:rFonts w:ascii="Times New Roman" w:hAnsi="Times New Roman" w:cs="Times New Roman"/>
          <w:b/>
        </w:rPr>
        <w:t xml:space="preserve"> – </w:t>
      </w:r>
      <w:r w:rsidR="00256D5E">
        <w:rPr>
          <w:rFonts w:ascii="Times New Roman" w:hAnsi="Times New Roman" w:cs="Times New Roman"/>
        </w:rPr>
        <w:t xml:space="preserve">u 2018. godino ostvareni su u iznosu od 6.018.284 kn dok su u istom razdoblju 2017. godine iznosili 6.108.069 kn. Smanjenje od 1.5 % odnosno u apsolutnom iznosu od 89.785 kn odnosi se na smanjenje glavarine </w:t>
      </w:r>
      <w:r w:rsidR="00A74BE9" w:rsidRPr="00A74BE9">
        <w:rPr>
          <w:rFonts w:ascii="Times New Roman" w:hAnsi="Times New Roman" w:cs="Times New Roman"/>
          <w:color w:val="000000" w:themeColor="text1"/>
        </w:rPr>
        <w:t>za provođenje zdravstvene zaštite iz obveznog osiguranja u svezi provođenje preventivno – odgojnih mjera za zdravstvenu zaštitu školske djece i studenata.</w:t>
      </w:r>
    </w:p>
    <w:p w:rsidR="001A1066" w:rsidRPr="000E7C5A" w:rsidRDefault="001A1066" w:rsidP="00A74BE9">
      <w:pPr>
        <w:spacing w:after="0"/>
        <w:jc w:val="both"/>
        <w:rPr>
          <w:rFonts w:ascii="Times New Roman" w:hAnsi="Times New Roman" w:cs="Times New Roman"/>
        </w:rPr>
      </w:pPr>
    </w:p>
    <w:p w:rsidR="006B01A8" w:rsidRPr="000E7C5A" w:rsidRDefault="001A1066" w:rsidP="001A106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0E7C5A">
        <w:rPr>
          <w:rFonts w:ascii="Times New Roman" w:hAnsi="Times New Roman" w:cs="Times New Roman"/>
          <w:b/>
        </w:rPr>
        <w:t>AOP 13</w:t>
      </w:r>
      <w:r w:rsidR="001F0773">
        <w:rPr>
          <w:rFonts w:ascii="Times New Roman" w:hAnsi="Times New Roman" w:cs="Times New Roman"/>
          <w:b/>
        </w:rPr>
        <w:t>6</w:t>
      </w:r>
      <w:r w:rsidRPr="000E7C5A">
        <w:rPr>
          <w:rFonts w:ascii="Times New Roman" w:hAnsi="Times New Roman" w:cs="Times New Roman"/>
          <w:b/>
        </w:rPr>
        <w:t xml:space="preserve"> – Kazne, upravne mjere i ostali prihodi </w:t>
      </w:r>
      <w:r w:rsidR="006B01A8" w:rsidRPr="000E7C5A">
        <w:rPr>
          <w:rFonts w:ascii="Times New Roman" w:hAnsi="Times New Roman" w:cs="Times New Roman"/>
          <w:b/>
        </w:rPr>
        <w:t xml:space="preserve">(skupina 68) </w:t>
      </w:r>
      <w:r w:rsidR="006B01A8" w:rsidRPr="000E7C5A">
        <w:rPr>
          <w:rFonts w:ascii="Times New Roman" w:hAnsi="Times New Roman" w:cs="Times New Roman"/>
        </w:rPr>
        <w:t xml:space="preserve">– u </w:t>
      </w:r>
      <w:r w:rsidR="00AE4FC6">
        <w:rPr>
          <w:rFonts w:ascii="Times New Roman" w:hAnsi="Times New Roman" w:cs="Times New Roman"/>
        </w:rPr>
        <w:t>2018.</w:t>
      </w:r>
      <w:r w:rsidR="00256D5E">
        <w:rPr>
          <w:rFonts w:ascii="Times New Roman" w:hAnsi="Times New Roman" w:cs="Times New Roman"/>
        </w:rPr>
        <w:t xml:space="preserve"> </w:t>
      </w:r>
      <w:r w:rsidR="006B01A8" w:rsidRPr="000E7C5A">
        <w:rPr>
          <w:rFonts w:ascii="Times New Roman" w:hAnsi="Times New Roman" w:cs="Times New Roman"/>
        </w:rPr>
        <w:t xml:space="preserve">godini </w:t>
      </w:r>
      <w:r w:rsidR="001F0773">
        <w:rPr>
          <w:rFonts w:ascii="Times New Roman" w:hAnsi="Times New Roman" w:cs="Times New Roman"/>
        </w:rPr>
        <w:t>nije bilo prihoda.</w:t>
      </w:r>
    </w:p>
    <w:p w:rsidR="00C528F2" w:rsidRPr="000E7C5A" w:rsidRDefault="00C528F2" w:rsidP="001A1066">
      <w:pPr>
        <w:jc w:val="both"/>
        <w:rPr>
          <w:rFonts w:ascii="Times New Roman" w:hAnsi="Times New Roman" w:cs="Times New Roman"/>
          <w:color w:val="FF0000"/>
        </w:rPr>
      </w:pPr>
    </w:p>
    <w:p w:rsidR="00F81C6D" w:rsidRDefault="00B65DEE" w:rsidP="001A1066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I</w:t>
      </w:r>
      <w:r w:rsidR="00F81C6D" w:rsidRPr="000E7C5A">
        <w:rPr>
          <w:rFonts w:ascii="Times New Roman" w:hAnsi="Times New Roman" w:cs="Times New Roman"/>
        </w:rPr>
        <w:t>I RASHODI POSLOVANJA</w:t>
      </w:r>
    </w:p>
    <w:p w:rsidR="001F0773" w:rsidRDefault="001F0773" w:rsidP="001A10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148 </w:t>
      </w:r>
      <w:r w:rsidR="00ED7AC8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ED7AC8">
        <w:rPr>
          <w:rFonts w:ascii="Times New Roman" w:hAnsi="Times New Roman" w:cs="Times New Roman"/>
          <w:b/>
        </w:rPr>
        <w:t xml:space="preserve">Rashodi poslovanja </w:t>
      </w:r>
      <w:r w:rsidR="00ED7AC8">
        <w:rPr>
          <w:rFonts w:ascii="Times New Roman" w:hAnsi="Times New Roman" w:cs="Times New Roman"/>
        </w:rPr>
        <w:t>- u 201</w:t>
      </w:r>
      <w:r w:rsidR="00256D5E">
        <w:rPr>
          <w:rFonts w:ascii="Times New Roman" w:hAnsi="Times New Roman" w:cs="Times New Roman"/>
        </w:rPr>
        <w:t>8.</w:t>
      </w:r>
      <w:r w:rsidR="00ED7AC8">
        <w:rPr>
          <w:rFonts w:ascii="Times New Roman" w:hAnsi="Times New Roman" w:cs="Times New Roman"/>
        </w:rPr>
        <w:t xml:space="preserve"> godini </w:t>
      </w:r>
      <w:r w:rsidR="00256D5E">
        <w:rPr>
          <w:rFonts w:ascii="Times New Roman" w:hAnsi="Times New Roman" w:cs="Times New Roman"/>
        </w:rPr>
        <w:t>iznose 12.691,696 kn dok su u istom razdoblju 2017. godine iznosili</w:t>
      </w:r>
      <w:r w:rsidR="00ED7AC8">
        <w:rPr>
          <w:rFonts w:ascii="Times New Roman" w:hAnsi="Times New Roman" w:cs="Times New Roman"/>
        </w:rPr>
        <w:t xml:space="preserve"> 12.125.142 kn</w:t>
      </w:r>
      <w:r w:rsidR="00256D5E">
        <w:rPr>
          <w:rFonts w:ascii="Times New Roman" w:hAnsi="Times New Roman" w:cs="Times New Roman"/>
        </w:rPr>
        <w:t>. P</w:t>
      </w:r>
      <w:r w:rsidR="00ED7AC8">
        <w:rPr>
          <w:rFonts w:ascii="Times New Roman" w:hAnsi="Times New Roman" w:cs="Times New Roman"/>
        </w:rPr>
        <w:t xml:space="preserve">ovećanje od </w:t>
      </w:r>
      <w:r w:rsidR="00256D5E">
        <w:rPr>
          <w:rFonts w:ascii="Times New Roman" w:hAnsi="Times New Roman" w:cs="Times New Roman"/>
        </w:rPr>
        <w:t>4,7 %</w:t>
      </w:r>
      <w:r w:rsidR="00ED7AC8">
        <w:rPr>
          <w:rFonts w:ascii="Times New Roman" w:hAnsi="Times New Roman" w:cs="Times New Roman"/>
        </w:rPr>
        <w:t xml:space="preserve"> odnosno u apsolutnom iznosu </w:t>
      </w:r>
      <w:r w:rsidR="00256D5E">
        <w:rPr>
          <w:rFonts w:ascii="Times New Roman" w:hAnsi="Times New Roman" w:cs="Times New Roman"/>
        </w:rPr>
        <w:t>od 566.554 kn</w:t>
      </w:r>
      <w:r w:rsidR="00A74BE9">
        <w:rPr>
          <w:rFonts w:ascii="Times New Roman" w:hAnsi="Times New Roman" w:cs="Times New Roman"/>
        </w:rPr>
        <w:t xml:space="preserve"> i objašnjeno je u nastavku.</w:t>
      </w:r>
    </w:p>
    <w:p w:rsidR="00ED7AC8" w:rsidRDefault="00ED7AC8" w:rsidP="001A1066">
      <w:pPr>
        <w:jc w:val="both"/>
        <w:rPr>
          <w:rFonts w:ascii="Times New Roman" w:hAnsi="Times New Roman" w:cs="Times New Roman"/>
        </w:rPr>
      </w:pPr>
      <w:r w:rsidRPr="00ED7AC8">
        <w:rPr>
          <w:rFonts w:ascii="Times New Roman" w:hAnsi="Times New Roman" w:cs="Times New Roman"/>
          <w:b/>
        </w:rPr>
        <w:t>AOP 149 – Rashodi za zaposlene</w:t>
      </w:r>
      <w:r>
        <w:rPr>
          <w:rFonts w:ascii="Times New Roman" w:hAnsi="Times New Roman" w:cs="Times New Roman"/>
        </w:rPr>
        <w:t xml:space="preserve"> – u 201</w:t>
      </w:r>
      <w:r w:rsidR="00A74BE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iznose </w:t>
      </w:r>
      <w:r w:rsidR="00A74BE9">
        <w:rPr>
          <w:rFonts w:ascii="Times New Roman" w:hAnsi="Times New Roman" w:cs="Times New Roman"/>
        </w:rPr>
        <w:t xml:space="preserve">8.409.452 kn </w:t>
      </w:r>
      <w:r>
        <w:rPr>
          <w:rFonts w:ascii="Times New Roman" w:hAnsi="Times New Roman" w:cs="Times New Roman"/>
        </w:rPr>
        <w:t>dok su u 201</w:t>
      </w:r>
      <w:r w:rsidR="00A74BE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iznosili </w:t>
      </w:r>
      <w:r w:rsidR="00A74BE9">
        <w:rPr>
          <w:rFonts w:ascii="Times New Roman" w:hAnsi="Times New Roman" w:cs="Times New Roman"/>
        </w:rPr>
        <w:t xml:space="preserve">8.025.661 </w:t>
      </w:r>
      <w:r>
        <w:rPr>
          <w:rFonts w:ascii="Times New Roman" w:hAnsi="Times New Roman" w:cs="Times New Roman"/>
        </w:rPr>
        <w:t xml:space="preserve">kn što je povećanje od </w:t>
      </w:r>
      <w:r w:rsidR="00A74BE9"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 xml:space="preserve"> % ili u apsolutnom iznosu </w:t>
      </w:r>
      <w:r w:rsidR="00A74BE9">
        <w:rPr>
          <w:rFonts w:ascii="Times New Roman" w:hAnsi="Times New Roman" w:cs="Times New Roman"/>
        </w:rPr>
        <w:t>383.791 kn</w:t>
      </w:r>
      <w:r>
        <w:rPr>
          <w:rFonts w:ascii="Times New Roman" w:hAnsi="Times New Roman" w:cs="Times New Roman"/>
        </w:rPr>
        <w:t xml:space="preserve"> zbog povećanja osnovice za obračun plaća.</w:t>
      </w:r>
    </w:p>
    <w:p w:rsidR="00A15667" w:rsidRPr="00A15667" w:rsidRDefault="00A15667" w:rsidP="001A1066">
      <w:pPr>
        <w:jc w:val="both"/>
        <w:rPr>
          <w:rFonts w:ascii="Times New Roman" w:hAnsi="Times New Roman" w:cs="Times New Roman"/>
        </w:rPr>
      </w:pPr>
      <w:r w:rsidRPr="00A15667">
        <w:rPr>
          <w:rFonts w:ascii="Times New Roman" w:hAnsi="Times New Roman" w:cs="Times New Roman"/>
          <w:b/>
        </w:rPr>
        <w:t>AOP 150</w:t>
      </w:r>
      <w:r>
        <w:rPr>
          <w:rFonts w:ascii="Times New Roman" w:hAnsi="Times New Roman" w:cs="Times New Roman"/>
          <w:b/>
        </w:rPr>
        <w:t xml:space="preserve"> – Plaće (bruto) </w:t>
      </w:r>
      <w:r w:rsidRPr="00A15667">
        <w:rPr>
          <w:rFonts w:ascii="Times New Roman" w:hAnsi="Times New Roman" w:cs="Times New Roman"/>
          <w:color w:val="000000" w:themeColor="text1"/>
        </w:rPr>
        <w:t xml:space="preserve">(podskupina 311) </w:t>
      </w:r>
      <w:r>
        <w:rPr>
          <w:rFonts w:ascii="Times New Roman" w:hAnsi="Times New Roman" w:cs="Times New Roman"/>
        </w:rPr>
        <w:t>– u 201</w:t>
      </w:r>
      <w:r w:rsidR="00A74BE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iznose </w:t>
      </w:r>
      <w:r w:rsidR="00A74BE9">
        <w:rPr>
          <w:rFonts w:ascii="Times New Roman" w:hAnsi="Times New Roman" w:cs="Times New Roman"/>
        </w:rPr>
        <w:t xml:space="preserve">6.958.720 </w:t>
      </w:r>
      <w:r>
        <w:rPr>
          <w:rFonts w:ascii="Times New Roman" w:hAnsi="Times New Roman" w:cs="Times New Roman"/>
        </w:rPr>
        <w:t>kn dok su u 201</w:t>
      </w:r>
      <w:r w:rsidR="00A74BE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iznosili </w:t>
      </w:r>
      <w:r w:rsidR="00A74BE9">
        <w:rPr>
          <w:rFonts w:ascii="Times New Roman" w:hAnsi="Times New Roman" w:cs="Times New Roman"/>
        </w:rPr>
        <w:t xml:space="preserve">6.655.207 </w:t>
      </w:r>
      <w:r>
        <w:rPr>
          <w:rFonts w:ascii="Times New Roman" w:hAnsi="Times New Roman" w:cs="Times New Roman"/>
        </w:rPr>
        <w:t>kn što je povećanje od 4</w:t>
      </w:r>
      <w:r w:rsidR="00A74BE9">
        <w:rPr>
          <w:rFonts w:ascii="Times New Roman" w:hAnsi="Times New Roman" w:cs="Times New Roman"/>
        </w:rPr>
        <w:t>,6</w:t>
      </w:r>
      <w:r>
        <w:rPr>
          <w:rFonts w:ascii="Times New Roman" w:hAnsi="Times New Roman" w:cs="Times New Roman"/>
        </w:rPr>
        <w:t xml:space="preserve"> % zbog povećanja osnovice za obračun plaća.</w:t>
      </w:r>
    </w:p>
    <w:p w:rsidR="00A74BE9" w:rsidRDefault="0041342E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4D7572">
        <w:rPr>
          <w:rFonts w:ascii="Times New Roman" w:hAnsi="Times New Roman" w:cs="Times New Roman"/>
          <w:b/>
          <w:color w:val="000000" w:themeColor="text1"/>
        </w:rPr>
        <w:t>AOP 15</w:t>
      </w:r>
      <w:r w:rsidR="00A15667" w:rsidRPr="004D7572">
        <w:rPr>
          <w:rFonts w:ascii="Times New Roman" w:hAnsi="Times New Roman" w:cs="Times New Roman"/>
          <w:b/>
          <w:color w:val="000000" w:themeColor="text1"/>
        </w:rPr>
        <w:t>5</w:t>
      </w:r>
      <w:r w:rsidRPr="004D7572">
        <w:rPr>
          <w:rFonts w:ascii="Times New Roman" w:hAnsi="Times New Roman" w:cs="Times New Roman"/>
          <w:color w:val="000000" w:themeColor="text1"/>
        </w:rPr>
        <w:t xml:space="preserve"> – </w:t>
      </w:r>
      <w:r w:rsidRPr="004D7572">
        <w:rPr>
          <w:rFonts w:ascii="Times New Roman" w:hAnsi="Times New Roman" w:cs="Times New Roman"/>
          <w:b/>
          <w:color w:val="000000" w:themeColor="text1"/>
        </w:rPr>
        <w:t>Ostali rashodi za zaposlene</w:t>
      </w:r>
      <w:r w:rsidR="004E0B65" w:rsidRPr="004D757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0B65" w:rsidRPr="004D7572">
        <w:rPr>
          <w:rFonts w:ascii="Times New Roman" w:hAnsi="Times New Roman" w:cs="Times New Roman"/>
          <w:color w:val="000000" w:themeColor="text1"/>
        </w:rPr>
        <w:t>(podskupina 312)</w:t>
      </w:r>
      <w:r w:rsidRPr="004D7572">
        <w:rPr>
          <w:rFonts w:ascii="Times New Roman" w:hAnsi="Times New Roman" w:cs="Times New Roman"/>
          <w:color w:val="000000" w:themeColor="text1"/>
        </w:rPr>
        <w:t xml:space="preserve"> – u 201</w:t>
      </w:r>
      <w:r w:rsidR="00A74BE9">
        <w:rPr>
          <w:rFonts w:ascii="Times New Roman" w:hAnsi="Times New Roman" w:cs="Times New Roman"/>
          <w:color w:val="000000" w:themeColor="text1"/>
        </w:rPr>
        <w:t>8</w:t>
      </w:r>
      <w:r w:rsidR="00240C72" w:rsidRPr="004D7572">
        <w:rPr>
          <w:rFonts w:ascii="Times New Roman" w:hAnsi="Times New Roman" w:cs="Times New Roman"/>
          <w:color w:val="000000" w:themeColor="text1"/>
        </w:rPr>
        <w:t>.</w:t>
      </w:r>
      <w:r w:rsidR="00B65DEE" w:rsidRPr="004D7572">
        <w:rPr>
          <w:rFonts w:ascii="Times New Roman" w:hAnsi="Times New Roman" w:cs="Times New Roman"/>
          <w:color w:val="000000" w:themeColor="text1"/>
        </w:rPr>
        <w:t xml:space="preserve"> godini </w:t>
      </w:r>
      <w:r w:rsidR="00A74BE9">
        <w:rPr>
          <w:rFonts w:ascii="Times New Roman" w:hAnsi="Times New Roman" w:cs="Times New Roman"/>
          <w:color w:val="000000" w:themeColor="text1"/>
        </w:rPr>
        <w:t>ostvareni su u iznosu 263.826 kn dok su u 2017. godini iznosili</w:t>
      </w:r>
      <w:r w:rsidR="004D7572" w:rsidRPr="004D7572">
        <w:rPr>
          <w:rFonts w:ascii="Times New Roman" w:hAnsi="Times New Roman" w:cs="Times New Roman"/>
          <w:color w:val="000000" w:themeColor="text1"/>
        </w:rPr>
        <w:t xml:space="preserve"> 229.363</w:t>
      </w:r>
      <w:r w:rsidRPr="004D7572">
        <w:rPr>
          <w:rFonts w:ascii="Times New Roman" w:hAnsi="Times New Roman" w:cs="Times New Roman"/>
          <w:color w:val="000000" w:themeColor="text1"/>
        </w:rPr>
        <w:t xml:space="preserve"> kn. </w:t>
      </w:r>
      <w:r w:rsidR="00A74BE9">
        <w:rPr>
          <w:rFonts w:ascii="Times New Roman" w:hAnsi="Times New Roman" w:cs="Times New Roman"/>
          <w:color w:val="000000" w:themeColor="text1"/>
        </w:rPr>
        <w:t>Povećanje od 15% ili u apsolutnom iznosu od 34.463 odnosi se na</w:t>
      </w:r>
      <w:r w:rsidR="00523B0B">
        <w:rPr>
          <w:rFonts w:ascii="Times New Roman" w:hAnsi="Times New Roman" w:cs="Times New Roman"/>
          <w:color w:val="000000" w:themeColor="text1"/>
        </w:rPr>
        <w:t xml:space="preserve"> veći broj pomoći za dugotrajna bolovanja, rođenja djece i </w:t>
      </w:r>
      <w:r w:rsidR="00A74BE9">
        <w:rPr>
          <w:rFonts w:ascii="Times New Roman" w:hAnsi="Times New Roman" w:cs="Times New Roman"/>
          <w:color w:val="000000" w:themeColor="text1"/>
        </w:rPr>
        <w:t xml:space="preserve"> </w:t>
      </w:r>
      <w:r w:rsidR="00523B0B">
        <w:rPr>
          <w:rFonts w:ascii="Times New Roman" w:hAnsi="Times New Roman" w:cs="Times New Roman"/>
          <w:color w:val="000000" w:themeColor="text1"/>
        </w:rPr>
        <w:t>darova za djecu.</w:t>
      </w:r>
    </w:p>
    <w:p w:rsidR="004D7572" w:rsidRDefault="004D7572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4D7572">
        <w:rPr>
          <w:rFonts w:ascii="Times New Roman" w:hAnsi="Times New Roman" w:cs="Times New Roman"/>
          <w:b/>
          <w:color w:val="000000" w:themeColor="text1"/>
        </w:rPr>
        <w:t>AOP 156 Doprinosi na plaće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7572">
        <w:rPr>
          <w:rFonts w:ascii="Times New Roman" w:hAnsi="Times New Roman" w:cs="Times New Roman"/>
          <w:color w:val="000000" w:themeColor="text1"/>
        </w:rPr>
        <w:t>(podskupina 31</w:t>
      </w:r>
      <w:r>
        <w:rPr>
          <w:rFonts w:ascii="Times New Roman" w:hAnsi="Times New Roman" w:cs="Times New Roman"/>
          <w:color w:val="000000" w:themeColor="text1"/>
        </w:rPr>
        <w:t>3</w:t>
      </w:r>
      <w:r w:rsidRPr="004D7572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– u 201</w:t>
      </w:r>
      <w:r w:rsidR="00570C83">
        <w:rPr>
          <w:rFonts w:ascii="Times New Roman" w:hAnsi="Times New Roman" w:cs="Times New Roman"/>
          <w:color w:val="000000" w:themeColor="text1"/>
        </w:rPr>
        <w:t>8. godini ostvareni su u iznosu od 1.186.906 kn dok su u istom razdoblju 2017. godine iznosili</w:t>
      </w:r>
      <w:r>
        <w:rPr>
          <w:rFonts w:ascii="Times New Roman" w:hAnsi="Times New Roman" w:cs="Times New Roman"/>
          <w:color w:val="000000" w:themeColor="text1"/>
        </w:rPr>
        <w:t xml:space="preserve"> 1.114.091</w:t>
      </w:r>
      <w:r w:rsidR="00570C83">
        <w:rPr>
          <w:rFonts w:ascii="Times New Roman" w:hAnsi="Times New Roman" w:cs="Times New Roman"/>
          <w:color w:val="000000" w:themeColor="text1"/>
        </w:rPr>
        <w:t xml:space="preserve"> kn.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70C83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 xml:space="preserve">ovećanje od </w:t>
      </w:r>
      <w:r w:rsidR="00570C83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%</w:t>
      </w:r>
      <w:r w:rsidR="00570C83">
        <w:rPr>
          <w:rFonts w:ascii="Times New Roman" w:hAnsi="Times New Roman" w:cs="Times New Roman"/>
          <w:color w:val="000000" w:themeColor="text1"/>
        </w:rPr>
        <w:t xml:space="preserve"> odnosno u apsolutnom iznosu 45.815 kn nastalo je </w:t>
      </w:r>
      <w:r>
        <w:rPr>
          <w:rFonts w:ascii="Times New Roman" w:hAnsi="Times New Roman" w:cs="Times New Roman"/>
          <w:color w:val="000000" w:themeColor="text1"/>
        </w:rPr>
        <w:t>zbog povećanja osnovice za obračun plaća.</w:t>
      </w:r>
    </w:p>
    <w:p w:rsidR="00570C83" w:rsidRDefault="004D7572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4D7572">
        <w:rPr>
          <w:rFonts w:ascii="Times New Roman" w:hAnsi="Times New Roman" w:cs="Times New Roman"/>
          <w:b/>
          <w:color w:val="000000" w:themeColor="text1"/>
        </w:rPr>
        <w:t xml:space="preserve">AOP 160 Materijalni rashodi </w:t>
      </w:r>
      <w:r>
        <w:rPr>
          <w:rFonts w:ascii="Times New Roman" w:hAnsi="Times New Roman" w:cs="Times New Roman"/>
          <w:b/>
          <w:color w:val="000000" w:themeColor="text1"/>
        </w:rPr>
        <w:t>-</w:t>
      </w:r>
      <w:r w:rsidR="00570C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 201</w:t>
      </w:r>
      <w:r w:rsidR="00570C83">
        <w:rPr>
          <w:rFonts w:ascii="Times New Roman" w:hAnsi="Times New Roman" w:cs="Times New Roman"/>
          <w:color w:val="000000" w:themeColor="text1"/>
        </w:rPr>
        <w:t>8. godini ostvareni su u iznosu od 4.269.405 kn dok su u istom razdoblju 2017. godine</w:t>
      </w:r>
      <w:r>
        <w:rPr>
          <w:rFonts w:ascii="Times New Roman" w:hAnsi="Times New Roman" w:cs="Times New Roman"/>
          <w:color w:val="000000" w:themeColor="text1"/>
        </w:rPr>
        <w:t xml:space="preserve"> iznos</w:t>
      </w:r>
      <w:r w:rsidR="00570C83">
        <w:rPr>
          <w:rFonts w:ascii="Times New Roman" w:hAnsi="Times New Roman" w:cs="Times New Roman"/>
          <w:color w:val="000000" w:themeColor="text1"/>
        </w:rPr>
        <w:t>ili</w:t>
      </w:r>
      <w:r>
        <w:rPr>
          <w:rFonts w:ascii="Times New Roman" w:hAnsi="Times New Roman" w:cs="Times New Roman"/>
          <w:color w:val="000000" w:themeColor="text1"/>
        </w:rPr>
        <w:t xml:space="preserve"> 4.086</w:t>
      </w:r>
      <w:r w:rsidR="00570C8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879 kn</w:t>
      </w:r>
      <w:r w:rsidR="00570C83">
        <w:rPr>
          <w:rFonts w:ascii="Times New Roman" w:hAnsi="Times New Roman" w:cs="Times New Roman"/>
          <w:color w:val="000000" w:themeColor="text1"/>
        </w:rPr>
        <w:t>. Povećanje od 4,5 % ili u apsolutnom iznosu od 182.526 kn objašnjeno je u nastavku.</w:t>
      </w:r>
    </w:p>
    <w:p w:rsidR="00510E14" w:rsidRPr="004D7572" w:rsidRDefault="00510E14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4D7572">
        <w:rPr>
          <w:rFonts w:ascii="Times New Roman" w:hAnsi="Times New Roman" w:cs="Times New Roman"/>
          <w:b/>
          <w:color w:val="000000" w:themeColor="text1"/>
        </w:rPr>
        <w:t>AOP 161 – Naknade troškova zaposlenicima</w:t>
      </w:r>
      <w:r w:rsidR="004E0B65" w:rsidRPr="004D757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0B65" w:rsidRPr="004D7572">
        <w:rPr>
          <w:rFonts w:ascii="Times New Roman" w:hAnsi="Times New Roman" w:cs="Times New Roman"/>
          <w:color w:val="000000" w:themeColor="text1"/>
        </w:rPr>
        <w:t xml:space="preserve">(podskupina 321) </w:t>
      </w:r>
      <w:r w:rsidRPr="004D7572">
        <w:rPr>
          <w:rFonts w:ascii="Times New Roman" w:hAnsi="Times New Roman" w:cs="Times New Roman"/>
          <w:color w:val="000000" w:themeColor="text1"/>
        </w:rPr>
        <w:t xml:space="preserve">- u </w:t>
      </w:r>
      <w:r w:rsidR="00B65DEE" w:rsidRPr="004D7572">
        <w:rPr>
          <w:rFonts w:ascii="Times New Roman" w:hAnsi="Times New Roman" w:cs="Times New Roman"/>
          <w:color w:val="000000" w:themeColor="text1"/>
        </w:rPr>
        <w:t>201</w:t>
      </w:r>
      <w:r w:rsidR="00570C83">
        <w:rPr>
          <w:rFonts w:ascii="Times New Roman" w:hAnsi="Times New Roman" w:cs="Times New Roman"/>
          <w:color w:val="000000" w:themeColor="text1"/>
        </w:rPr>
        <w:t>8</w:t>
      </w:r>
      <w:r w:rsidR="00B65DEE" w:rsidRPr="004D7572">
        <w:rPr>
          <w:rFonts w:ascii="Times New Roman" w:hAnsi="Times New Roman" w:cs="Times New Roman"/>
          <w:color w:val="000000" w:themeColor="text1"/>
        </w:rPr>
        <w:t>.godini</w:t>
      </w:r>
      <w:r w:rsidR="00570C83">
        <w:rPr>
          <w:rFonts w:ascii="Times New Roman" w:hAnsi="Times New Roman" w:cs="Times New Roman"/>
          <w:color w:val="000000" w:themeColor="text1"/>
        </w:rPr>
        <w:t xml:space="preserve"> ostvareni su u iznosu od 340.574 kn dok su u istom razdoblju 2017. godine</w:t>
      </w:r>
      <w:r w:rsidR="00B65DEE" w:rsidRPr="004D7572">
        <w:rPr>
          <w:rFonts w:ascii="Times New Roman" w:hAnsi="Times New Roman" w:cs="Times New Roman"/>
          <w:color w:val="000000" w:themeColor="text1"/>
        </w:rPr>
        <w:t xml:space="preserve"> iznos</w:t>
      </w:r>
      <w:r w:rsidR="004D7572" w:rsidRPr="004D7572">
        <w:rPr>
          <w:rFonts w:ascii="Times New Roman" w:hAnsi="Times New Roman" w:cs="Times New Roman"/>
          <w:color w:val="000000" w:themeColor="text1"/>
        </w:rPr>
        <w:t>ili 231.753</w:t>
      </w:r>
      <w:r w:rsidR="00E43ABE" w:rsidRPr="004D7572">
        <w:rPr>
          <w:rFonts w:ascii="Times New Roman" w:hAnsi="Times New Roman" w:cs="Times New Roman"/>
          <w:color w:val="000000" w:themeColor="text1"/>
        </w:rPr>
        <w:t xml:space="preserve"> kn. </w:t>
      </w:r>
      <w:r w:rsidR="00570C83">
        <w:rPr>
          <w:rFonts w:ascii="Times New Roman" w:hAnsi="Times New Roman" w:cs="Times New Roman"/>
          <w:color w:val="000000" w:themeColor="text1"/>
        </w:rPr>
        <w:t xml:space="preserve">Povećanje za 47 % odnosno u apsolutnom iznosu od 108.821 kn </w:t>
      </w:r>
      <w:r w:rsidR="00E43ABE" w:rsidRPr="004D7572">
        <w:rPr>
          <w:rFonts w:ascii="Times New Roman" w:hAnsi="Times New Roman" w:cs="Times New Roman"/>
          <w:color w:val="000000" w:themeColor="text1"/>
        </w:rPr>
        <w:t xml:space="preserve">rezultat </w:t>
      </w:r>
      <w:r w:rsidR="00570C83">
        <w:rPr>
          <w:rFonts w:ascii="Times New Roman" w:hAnsi="Times New Roman" w:cs="Times New Roman"/>
          <w:color w:val="000000" w:themeColor="text1"/>
        </w:rPr>
        <w:t xml:space="preserve">je povećanja Službenih putovanja (AOP 162) u iznosu od 7.826 kn, </w:t>
      </w:r>
      <w:r w:rsidR="00E43ABE" w:rsidRPr="004D7572">
        <w:rPr>
          <w:rFonts w:ascii="Times New Roman" w:hAnsi="Times New Roman" w:cs="Times New Roman"/>
          <w:color w:val="000000" w:themeColor="text1"/>
        </w:rPr>
        <w:t xml:space="preserve"> Naknada za prijevoz, za rad na terenu i odvojeni život</w:t>
      </w:r>
      <w:r w:rsidR="00570C83">
        <w:rPr>
          <w:rFonts w:ascii="Times New Roman" w:hAnsi="Times New Roman" w:cs="Times New Roman"/>
          <w:color w:val="000000" w:themeColor="text1"/>
        </w:rPr>
        <w:t xml:space="preserve"> (AOP 163) u iznosu od </w:t>
      </w:r>
      <w:r w:rsidR="00523B0B">
        <w:rPr>
          <w:rFonts w:ascii="Times New Roman" w:hAnsi="Times New Roman" w:cs="Times New Roman"/>
          <w:color w:val="000000" w:themeColor="text1"/>
        </w:rPr>
        <w:lastRenderedPageBreak/>
        <w:t>75.274 kn zbog novog Kolektivnog ugovora kojim su definirana prava zaposlenika</w:t>
      </w:r>
      <w:r w:rsidR="00E43ABE" w:rsidRPr="004D7572">
        <w:rPr>
          <w:rFonts w:ascii="Times New Roman" w:hAnsi="Times New Roman" w:cs="Times New Roman"/>
          <w:color w:val="000000" w:themeColor="text1"/>
        </w:rPr>
        <w:t>, te Stručnog usavršavanja zaposlenika</w:t>
      </w:r>
      <w:r w:rsidR="00523B0B">
        <w:rPr>
          <w:rFonts w:ascii="Times New Roman" w:hAnsi="Times New Roman" w:cs="Times New Roman"/>
          <w:color w:val="000000" w:themeColor="text1"/>
        </w:rPr>
        <w:t xml:space="preserve"> (AOP 164) u iznosu od 25.721 kn zbog potreba posla</w:t>
      </w:r>
      <w:r w:rsidR="00E43ABE" w:rsidRPr="004D7572">
        <w:rPr>
          <w:rFonts w:ascii="Times New Roman" w:hAnsi="Times New Roman" w:cs="Times New Roman"/>
          <w:color w:val="000000" w:themeColor="text1"/>
        </w:rPr>
        <w:t>.</w:t>
      </w:r>
    </w:p>
    <w:p w:rsidR="00E43ABE" w:rsidRPr="004F22D6" w:rsidRDefault="00E43ABE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4F22D6">
        <w:rPr>
          <w:rFonts w:ascii="Times New Roman" w:hAnsi="Times New Roman" w:cs="Times New Roman"/>
          <w:b/>
          <w:color w:val="000000" w:themeColor="text1"/>
        </w:rPr>
        <w:t>AOP</w:t>
      </w:r>
      <w:r w:rsidR="00FE38A2" w:rsidRPr="004F22D6">
        <w:rPr>
          <w:rFonts w:ascii="Times New Roman" w:hAnsi="Times New Roman" w:cs="Times New Roman"/>
          <w:b/>
          <w:color w:val="000000" w:themeColor="text1"/>
        </w:rPr>
        <w:t xml:space="preserve"> 166</w:t>
      </w:r>
      <w:r w:rsidRPr="004F22D6">
        <w:rPr>
          <w:rFonts w:ascii="Times New Roman" w:hAnsi="Times New Roman" w:cs="Times New Roman"/>
          <w:b/>
          <w:color w:val="000000" w:themeColor="text1"/>
        </w:rPr>
        <w:t xml:space="preserve"> – Rashodi za materijal i energiju</w:t>
      </w:r>
      <w:r w:rsidRPr="004F22D6">
        <w:rPr>
          <w:rFonts w:ascii="Times New Roman" w:hAnsi="Times New Roman" w:cs="Times New Roman"/>
          <w:color w:val="000000" w:themeColor="text1"/>
        </w:rPr>
        <w:t xml:space="preserve"> </w:t>
      </w:r>
      <w:r w:rsidR="000D29E2" w:rsidRPr="004F22D6">
        <w:rPr>
          <w:rFonts w:ascii="Times New Roman" w:hAnsi="Times New Roman" w:cs="Times New Roman"/>
          <w:color w:val="000000" w:themeColor="text1"/>
        </w:rPr>
        <w:t xml:space="preserve">(podskupina 322) </w:t>
      </w:r>
      <w:r w:rsidRPr="004F22D6">
        <w:rPr>
          <w:rFonts w:ascii="Times New Roman" w:hAnsi="Times New Roman" w:cs="Times New Roman"/>
          <w:color w:val="000000" w:themeColor="text1"/>
        </w:rPr>
        <w:t>–</w:t>
      </w:r>
      <w:r w:rsidR="00523B0B">
        <w:rPr>
          <w:rFonts w:ascii="Times New Roman" w:hAnsi="Times New Roman" w:cs="Times New Roman"/>
          <w:color w:val="000000" w:themeColor="text1"/>
        </w:rPr>
        <w:t xml:space="preserve"> </w:t>
      </w:r>
      <w:r w:rsidRPr="004F22D6">
        <w:rPr>
          <w:rFonts w:ascii="Times New Roman" w:hAnsi="Times New Roman" w:cs="Times New Roman"/>
          <w:color w:val="000000" w:themeColor="text1"/>
        </w:rPr>
        <w:t xml:space="preserve">u </w:t>
      </w:r>
      <w:r w:rsidR="004F22D6" w:rsidRPr="004F22D6">
        <w:rPr>
          <w:rFonts w:ascii="Times New Roman" w:hAnsi="Times New Roman" w:cs="Times New Roman"/>
          <w:color w:val="000000" w:themeColor="text1"/>
        </w:rPr>
        <w:t>201</w:t>
      </w:r>
      <w:r w:rsidR="00523B0B">
        <w:rPr>
          <w:rFonts w:ascii="Times New Roman" w:hAnsi="Times New Roman" w:cs="Times New Roman"/>
          <w:color w:val="000000" w:themeColor="text1"/>
        </w:rPr>
        <w:t>8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. ostvareni su u </w:t>
      </w:r>
      <w:r w:rsidRPr="004F22D6">
        <w:rPr>
          <w:rFonts w:ascii="Times New Roman" w:hAnsi="Times New Roman" w:cs="Times New Roman"/>
          <w:color w:val="000000" w:themeColor="text1"/>
        </w:rPr>
        <w:t>iznosu</w:t>
      </w:r>
      <w:r w:rsidR="00523B0B">
        <w:rPr>
          <w:rFonts w:ascii="Times New Roman" w:hAnsi="Times New Roman" w:cs="Times New Roman"/>
          <w:color w:val="000000" w:themeColor="text1"/>
        </w:rPr>
        <w:t xml:space="preserve"> </w:t>
      </w:r>
      <w:r w:rsidRPr="004F22D6">
        <w:rPr>
          <w:rFonts w:ascii="Times New Roman" w:hAnsi="Times New Roman" w:cs="Times New Roman"/>
          <w:color w:val="000000" w:themeColor="text1"/>
        </w:rPr>
        <w:t>od</w:t>
      </w:r>
      <w:r w:rsidR="00523B0B">
        <w:rPr>
          <w:rFonts w:ascii="Times New Roman" w:hAnsi="Times New Roman" w:cs="Times New Roman"/>
          <w:color w:val="000000" w:themeColor="text1"/>
        </w:rPr>
        <w:t xml:space="preserve"> 1.985.949</w:t>
      </w:r>
      <w:r w:rsidRPr="004F22D6">
        <w:rPr>
          <w:rFonts w:ascii="Times New Roman" w:hAnsi="Times New Roman" w:cs="Times New Roman"/>
          <w:color w:val="000000" w:themeColor="text1"/>
        </w:rPr>
        <w:t xml:space="preserve"> kn 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 dok su </w:t>
      </w:r>
      <w:r w:rsidR="00523B0B">
        <w:rPr>
          <w:rFonts w:ascii="Times New Roman" w:hAnsi="Times New Roman" w:cs="Times New Roman"/>
          <w:color w:val="000000" w:themeColor="text1"/>
        </w:rPr>
        <w:t xml:space="preserve">istom razdoblju </w:t>
      </w:r>
      <w:r w:rsidR="00AE4FC6">
        <w:rPr>
          <w:rFonts w:ascii="Times New Roman" w:hAnsi="Times New Roman" w:cs="Times New Roman"/>
          <w:color w:val="000000" w:themeColor="text1"/>
        </w:rPr>
        <w:t>201</w:t>
      </w:r>
      <w:r w:rsidR="00523B0B">
        <w:rPr>
          <w:rFonts w:ascii="Times New Roman" w:hAnsi="Times New Roman" w:cs="Times New Roman"/>
          <w:color w:val="000000" w:themeColor="text1"/>
        </w:rPr>
        <w:t>7</w:t>
      </w:r>
      <w:r w:rsidR="00AE4FC6">
        <w:rPr>
          <w:rFonts w:ascii="Times New Roman" w:hAnsi="Times New Roman" w:cs="Times New Roman"/>
          <w:color w:val="000000" w:themeColor="text1"/>
        </w:rPr>
        <w:t>.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 iznosili</w:t>
      </w:r>
      <w:r w:rsidR="00523B0B">
        <w:rPr>
          <w:rFonts w:ascii="Times New Roman" w:hAnsi="Times New Roman" w:cs="Times New Roman"/>
          <w:color w:val="000000" w:themeColor="text1"/>
        </w:rPr>
        <w:t xml:space="preserve"> 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1.928.217 kn. Povećanje od </w:t>
      </w:r>
      <w:r w:rsidR="00523B0B">
        <w:rPr>
          <w:rFonts w:ascii="Times New Roman" w:hAnsi="Times New Roman" w:cs="Times New Roman"/>
          <w:color w:val="000000" w:themeColor="text1"/>
        </w:rPr>
        <w:t xml:space="preserve">3 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% </w:t>
      </w:r>
      <w:bookmarkStart w:id="0" w:name="_GoBack"/>
      <w:r w:rsidR="004F22D6" w:rsidRPr="004F22D6">
        <w:rPr>
          <w:rFonts w:ascii="Times New Roman" w:hAnsi="Times New Roman" w:cs="Times New Roman"/>
          <w:color w:val="000000" w:themeColor="text1"/>
        </w:rPr>
        <w:t xml:space="preserve">odnosno u apsolutnom iznosu od </w:t>
      </w:r>
      <w:r w:rsidR="00523B0B">
        <w:rPr>
          <w:rFonts w:ascii="Times New Roman" w:hAnsi="Times New Roman" w:cs="Times New Roman"/>
          <w:color w:val="000000" w:themeColor="text1"/>
        </w:rPr>
        <w:t>57.732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 kn</w:t>
      </w:r>
      <w:r w:rsidR="00FE38A2" w:rsidRPr="004F22D6">
        <w:rPr>
          <w:rFonts w:ascii="Times New Roman" w:hAnsi="Times New Roman" w:cs="Times New Roman"/>
          <w:color w:val="000000" w:themeColor="text1"/>
        </w:rPr>
        <w:t xml:space="preserve"> najviše 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je </w:t>
      </w:r>
      <w:r w:rsidR="00FE38A2" w:rsidRPr="004F22D6">
        <w:rPr>
          <w:rFonts w:ascii="Times New Roman" w:hAnsi="Times New Roman" w:cs="Times New Roman"/>
          <w:color w:val="000000" w:themeColor="text1"/>
        </w:rPr>
        <w:t xml:space="preserve">vidljivo na </w:t>
      </w:r>
      <w:r w:rsidR="004F22D6" w:rsidRPr="004F22D6">
        <w:rPr>
          <w:rFonts w:ascii="Times New Roman" w:hAnsi="Times New Roman" w:cs="Times New Roman"/>
          <w:color w:val="000000" w:themeColor="text1"/>
        </w:rPr>
        <w:t xml:space="preserve">Energija </w:t>
      </w:r>
      <w:r w:rsidR="00523B0B">
        <w:rPr>
          <w:rFonts w:ascii="Times New Roman" w:hAnsi="Times New Roman" w:cs="Times New Roman"/>
          <w:color w:val="000000" w:themeColor="text1"/>
        </w:rPr>
        <w:t>jer su cijene energenata porasle</w:t>
      </w:r>
      <w:bookmarkEnd w:id="0"/>
      <w:r w:rsidR="00523B0B">
        <w:rPr>
          <w:rFonts w:ascii="Times New Roman" w:hAnsi="Times New Roman" w:cs="Times New Roman"/>
          <w:color w:val="000000" w:themeColor="text1"/>
        </w:rPr>
        <w:t>.</w:t>
      </w:r>
    </w:p>
    <w:p w:rsidR="001A1066" w:rsidRPr="0070567E" w:rsidRDefault="00FE38A2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70567E">
        <w:rPr>
          <w:rFonts w:ascii="Times New Roman" w:hAnsi="Times New Roman" w:cs="Times New Roman"/>
          <w:b/>
          <w:color w:val="000000" w:themeColor="text1"/>
        </w:rPr>
        <w:t>AOP 174 – Rashodi za usluge</w:t>
      </w:r>
      <w:r w:rsidR="000D29E2" w:rsidRPr="007056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D29E2" w:rsidRPr="0070567E">
        <w:rPr>
          <w:rFonts w:ascii="Times New Roman" w:hAnsi="Times New Roman" w:cs="Times New Roman"/>
          <w:color w:val="000000" w:themeColor="text1"/>
        </w:rPr>
        <w:t>(podskupina 323)</w:t>
      </w:r>
      <w:r w:rsidRPr="0070567E">
        <w:rPr>
          <w:rFonts w:ascii="Times New Roman" w:hAnsi="Times New Roman" w:cs="Times New Roman"/>
          <w:color w:val="000000" w:themeColor="text1"/>
        </w:rPr>
        <w:t xml:space="preserve"> –u </w:t>
      </w:r>
      <w:r w:rsidR="004F22D6" w:rsidRPr="0070567E">
        <w:rPr>
          <w:rFonts w:ascii="Times New Roman" w:hAnsi="Times New Roman" w:cs="Times New Roman"/>
          <w:color w:val="000000" w:themeColor="text1"/>
        </w:rPr>
        <w:t>201</w:t>
      </w:r>
      <w:r w:rsidR="00523B0B">
        <w:rPr>
          <w:rFonts w:ascii="Times New Roman" w:hAnsi="Times New Roman" w:cs="Times New Roman"/>
          <w:color w:val="000000" w:themeColor="text1"/>
        </w:rPr>
        <w:t>8</w:t>
      </w:r>
      <w:r w:rsidR="004F22D6" w:rsidRPr="0070567E">
        <w:rPr>
          <w:rFonts w:ascii="Times New Roman" w:hAnsi="Times New Roman" w:cs="Times New Roman"/>
          <w:color w:val="000000" w:themeColor="text1"/>
        </w:rPr>
        <w:t xml:space="preserve">. ostvareni su u </w:t>
      </w:r>
      <w:r w:rsidRPr="0070567E">
        <w:rPr>
          <w:rFonts w:ascii="Times New Roman" w:hAnsi="Times New Roman" w:cs="Times New Roman"/>
          <w:color w:val="000000" w:themeColor="text1"/>
        </w:rPr>
        <w:t>iznosu od</w:t>
      </w:r>
      <w:r w:rsidR="00C51776" w:rsidRPr="0070567E">
        <w:rPr>
          <w:rFonts w:ascii="Times New Roman" w:hAnsi="Times New Roman" w:cs="Times New Roman"/>
          <w:color w:val="000000" w:themeColor="text1"/>
        </w:rPr>
        <w:t xml:space="preserve"> </w:t>
      </w:r>
      <w:r w:rsidR="00523B0B">
        <w:rPr>
          <w:rFonts w:ascii="Times New Roman" w:hAnsi="Times New Roman" w:cs="Times New Roman"/>
          <w:color w:val="000000" w:themeColor="text1"/>
        </w:rPr>
        <w:t>1.707.142</w:t>
      </w:r>
      <w:r w:rsidR="00C51776" w:rsidRPr="0070567E">
        <w:rPr>
          <w:rFonts w:ascii="Times New Roman" w:hAnsi="Times New Roman" w:cs="Times New Roman"/>
          <w:color w:val="000000" w:themeColor="text1"/>
        </w:rPr>
        <w:t xml:space="preserve"> kn </w:t>
      </w:r>
      <w:r w:rsidR="004F22D6" w:rsidRPr="0070567E">
        <w:rPr>
          <w:rFonts w:ascii="Times New Roman" w:hAnsi="Times New Roman" w:cs="Times New Roman"/>
          <w:color w:val="000000" w:themeColor="text1"/>
        </w:rPr>
        <w:t xml:space="preserve">dok </w:t>
      </w:r>
      <w:r w:rsidR="00523B0B">
        <w:rPr>
          <w:rFonts w:ascii="Times New Roman" w:hAnsi="Times New Roman" w:cs="Times New Roman"/>
          <w:color w:val="000000" w:themeColor="text1"/>
        </w:rPr>
        <w:t xml:space="preserve">su </w:t>
      </w:r>
      <w:r w:rsidR="004F22D6" w:rsidRPr="0070567E">
        <w:rPr>
          <w:rFonts w:ascii="Times New Roman" w:hAnsi="Times New Roman" w:cs="Times New Roman"/>
          <w:color w:val="000000" w:themeColor="text1"/>
        </w:rPr>
        <w:t>u 2017</w:t>
      </w:r>
      <w:r w:rsidR="00523B0B">
        <w:rPr>
          <w:rFonts w:ascii="Times New Roman" w:hAnsi="Times New Roman" w:cs="Times New Roman"/>
          <w:color w:val="000000" w:themeColor="text1"/>
        </w:rPr>
        <w:t>.</w:t>
      </w:r>
      <w:r w:rsidR="004F22D6" w:rsidRPr="0070567E">
        <w:rPr>
          <w:rFonts w:ascii="Times New Roman" w:hAnsi="Times New Roman" w:cs="Times New Roman"/>
          <w:color w:val="000000" w:themeColor="text1"/>
        </w:rPr>
        <w:t xml:space="preserve"> iznos</w:t>
      </w:r>
      <w:r w:rsidR="00523B0B">
        <w:rPr>
          <w:rFonts w:ascii="Times New Roman" w:hAnsi="Times New Roman" w:cs="Times New Roman"/>
          <w:color w:val="000000" w:themeColor="text1"/>
        </w:rPr>
        <w:t>ili</w:t>
      </w:r>
      <w:r w:rsidR="004F22D6" w:rsidRPr="0070567E">
        <w:rPr>
          <w:rFonts w:ascii="Times New Roman" w:hAnsi="Times New Roman" w:cs="Times New Roman"/>
          <w:color w:val="000000" w:themeColor="text1"/>
        </w:rPr>
        <w:t xml:space="preserve"> 1.698.752 kn. </w:t>
      </w:r>
      <w:r w:rsidR="00523B0B">
        <w:rPr>
          <w:rFonts w:ascii="Times New Roman" w:hAnsi="Times New Roman" w:cs="Times New Roman"/>
          <w:color w:val="000000" w:themeColor="text1"/>
        </w:rPr>
        <w:t>Povećanje od 0,5 % odnosno u apsolutnom iznosu od 8.390 kn odnosi se na Usluge promidžbe i informiranja</w:t>
      </w:r>
      <w:r w:rsidR="00074E99">
        <w:rPr>
          <w:rFonts w:ascii="Times New Roman" w:hAnsi="Times New Roman" w:cs="Times New Roman"/>
          <w:color w:val="000000" w:themeColor="text1"/>
        </w:rPr>
        <w:t xml:space="preserve"> (AOP 177)</w:t>
      </w:r>
      <w:r w:rsidR="00523B0B">
        <w:rPr>
          <w:rFonts w:ascii="Times New Roman" w:hAnsi="Times New Roman" w:cs="Times New Roman"/>
          <w:color w:val="000000" w:themeColor="text1"/>
        </w:rPr>
        <w:t xml:space="preserve"> </w:t>
      </w:r>
      <w:r w:rsidR="00074E99">
        <w:rPr>
          <w:rFonts w:ascii="Times New Roman" w:hAnsi="Times New Roman" w:cs="Times New Roman"/>
          <w:color w:val="000000" w:themeColor="text1"/>
        </w:rPr>
        <w:t>kojih je u 2018. godini ostvareno u iznosu od 28.308 kn što je povećanje u iznosu od 20.755 kn.</w:t>
      </w:r>
    </w:p>
    <w:p w:rsidR="005543FF" w:rsidRPr="006B3C63" w:rsidRDefault="00AF2FB7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6B3C63">
        <w:rPr>
          <w:rFonts w:ascii="Times New Roman" w:hAnsi="Times New Roman" w:cs="Times New Roman"/>
          <w:b/>
          <w:color w:val="000000" w:themeColor="text1"/>
        </w:rPr>
        <w:t>AOP 184 – Naknade troškova osobama izvan radnog odnosa</w:t>
      </w:r>
      <w:r w:rsidRPr="006B3C63">
        <w:rPr>
          <w:rFonts w:ascii="Times New Roman" w:hAnsi="Times New Roman" w:cs="Times New Roman"/>
          <w:color w:val="000000" w:themeColor="text1"/>
        </w:rPr>
        <w:t xml:space="preserve"> </w:t>
      </w:r>
      <w:r w:rsidR="00E73375" w:rsidRPr="006B3C63">
        <w:rPr>
          <w:rFonts w:ascii="Times New Roman" w:hAnsi="Times New Roman" w:cs="Times New Roman"/>
          <w:color w:val="000000" w:themeColor="text1"/>
        </w:rPr>
        <w:t xml:space="preserve">(podskupina 324) </w:t>
      </w:r>
      <w:r w:rsidRPr="006B3C63">
        <w:rPr>
          <w:rFonts w:ascii="Times New Roman" w:hAnsi="Times New Roman" w:cs="Times New Roman"/>
          <w:color w:val="000000" w:themeColor="text1"/>
        </w:rPr>
        <w:t xml:space="preserve">– </w:t>
      </w:r>
      <w:r w:rsidR="00074E99">
        <w:rPr>
          <w:rFonts w:ascii="Times New Roman" w:hAnsi="Times New Roman" w:cs="Times New Roman"/>
          <w:color w:val="000000" w:themeColor="text1"/>
        </w:rPr>
        <w:t xml:space="preserve">u 2018. godini </w:t>
      </w:r>
      <w:r w:rsidRPr="006B3C63">
        <w:rPr>
          <w:rFonts w:ascii="Times New Roman" w:hAnsi="Times New Roman" w:cs="Times New Roman"/>
          <w:color w:val="000000" w:themeColor="text1"/>
        </w:rPr>
        <w:t>ostvarene su u</w:t>
      </w:r>
      <w:r w:rsidR="00956ED2" w:rsidRPr="006B3C63">
        <w:rPr>
          <w:rFonts w:ascii="Times New Roman" w:hAnsi="Times New Roman" w:cs="Times New Roman"/>
          <w:color w:val="000000" w:themeColor="text1"/>
        </w:rPr>
        <w:t xml:space="preserve"> </w:t>
      </w:r>
      <w:r w:rsidR="00074E99">
        <w:rPr>
          <w:rFonts w:ascii="Times New Roman" w:hAnsi="Times New Roman" w:cs="Times New Roman"/>
          <w:color w:val="000000" w:themeColor="text1"/>
        </w:rPr>
        <w:t>22.977 kn dok su u istom razdoblju 2017. godine i</w:t>
      </w:r>
      <w:r w:rsidR="00956ED2" w:rsidRPr="006B3C63">
        <w:rPr>
          <w:rFonts w:ascii="Times New Roman" w:hAnsi="Times New Roman" w:cs="Times New Roman"/>
          <w:color w:val="000000" w:themeColor="text1"/>
        </w:rPr>
        <w:t xml:space="preserve">znosile </w:t>
      </w:r>
      <w:r w:rsidR="006B3C63" w:rsidRPr="006B3C63">
        <w:rPr>
          <w:rFonts w:ascii="Times New Roman" w:hAnsi="Times New Roman" w:cs="Times New Roman"/>
          <w:color w:val="000000" w:themeColor="text1"/>
        </w:rPr>
        <w:t>24.690</w:t>
      </w:r>
      <w:r w:rsidR="00956ED2" w:rsidRPr="006B3C63">
        <w:rPr>
          <w:rFonts w:ascii="Times New Roman" w:hAnsi="Times New Roman" w:cs="Times New Roman"/>
          <w:color w:val="000000" w:themeColor="text1"/>
        </w:rPr>
        <w:t xml:space="preserve"> kn</w:t>
      </w:r>
      <w:r w:rsidR="006B3C63" w:rsidRPr="006B3C63">
        <w:rPr>
          <w:rFonts w:ascii="Times New Roman" w:hAnsi="Times New Roman" w:cs="Times New Roman"/>
          <w:color w:val="000000" w:themeColor="text1"/>
        </w:rPr>
        <w:t xml:space="preserve"> što je rezultat manjeg broja osoba na stručnom usavršavanju bez zasnivanja radnog odnosa</w:t>
      </w:r>
      <w:r w:rsidR="00074E99">
        <w:rPr>
          <w:rFonts w:ascii="Times New Roman" w:hAnsi="Times New Roman" w:cs="Times New Roman"/>
          <w:color w:val="000000" w:themeColor="text1"/>
        </w:rPr>
        <w:t xml:space="preserve"> tijekom godine odnosno ne uzimanja novih osoba na stručno usavršavanje </w:t>
      </w:r>
      <w:r w:rsidR="00074E99" w:rsidRPr="006B3C63">
        <w:rPr>
          <w:rFonts w:ascii="Times New Roman" w:hAnsi="Times New Roman" w:cs="Times New Roman"/>
          <w:color w:val="000000" w:themeColor="text1"/>
        </w:rPr>
        <w:t>bez zasnivanja radnog odnosa</w:t>
      </w:r>
      <w:r w:rsidR="006B3C63" w:rsidRPr="006B3C63">
        <w:rPr>
          <w:rFonts w:ascii="Times New Roman" w:hAnsi="Times New Roman" w:cs="Times New Roman"/>
          <w:color w:val="000000" w:themeColor="text1"/>
        </w:rPr>
        <w:t>.</w:t>
      </w:r>
    </w:p>
    <w:p w:rsidR="00524973" w:rsidRPr="006B3C63" w:rsidRDefault="00AF2FB7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6B3C63">
        <w:rPr>
          <w:rFonts w:ascii="Times New Roman" w:hAnsi="Times New Roman" w:cs="Times New Roman"/>
          <w:b/>
          <w:color w:val="000000" w:themeColor="text1"/>
        </w:rPr>
        <w:t>AOP 18</w:t>
      </w:r>
      <w:r w:rsidR="006B3C63" w:rsidRPr="006B3C63">
        <w:rPr>
          <w:rFonts w:ascii="Times New Roman" w:hAnsi="Times New Roman" w:cs="Times New Roman"/>
          <w:b/>
          <w:color w:val="000000" w:themeColor="text1"/>
        </w:rPr>
        <w:t>5</w:t>
      </w:r>
      <w:r w:rsidRPr="006B3C63">
        <w:rPr>
          <w:rFonts w:ascii="Times New Roman" w:hAnsi="Times New Roman" w:cs="Times New Roman"/>
          <w:b/>
          <w:color w:val="000000" w:themeColor="text1"/>
        </w:rPr>
        <w:t xml:space="preserve"> – Ostali nespomenuti rashodi poslovanja</w:t>
      </w:r>
      <w:r w:rsidRPr="006B3C63">
        <w:rPr>
          <w:rFonts w:ascii="Times New Roman" w:hAnsi="Times New Roman" w:cs="Times New Roman"/>
          <w:color w:val="000000" w:themeColor="text1"/>
        </w:rPr>
        <w:t xml:space="preserve"> </w:t>
      </w:r>
      <w:r w:rsidR="00E73375" w:rsidRPr="006B3C63">
        <w:rPr>
          <w:rFonts w:ascii="Times New Roman" w:hAnsi="Times New Roman" w:cs="Times New Roman"/>
          <w:color w:val="000000" w:themeColor="text1"/>
        </w:rPr>
        <w:t xml:space="preserve">(podskupina 329) </w:t>
      </w:r>
      <w:r w:rsidRPr="006B3C63">
        <w:rPr>
          <w:rFonts w:ascii="Times New Roman" w:hAnsi="Times New Roman" w:cs="Times New Roman"/>
          <w:color w:val="000000" w:themeColor="text1"/>
        </w:rPr>
        <w:t xml:space="preserve">– </w:t>
      </w:r>
      <w:r w:rsidR="006B3C63" w:rsidRPr="006B3C63">
        <w:rPr>
          <w:rFonts w:ascii="Times New Roman" w:hAnsi="Times New Roman" w:cs="Times New Roman"/>
          <w:color w:val="000000" w:themeColor="text1"/>
        </w:rPr>
        <w:t xml:space="preserve">u </w:t>
      </w:r>
      <w:r w:rsidR="00AE4FC6">
        <w:rPr>
          <w:rFonts w:ascii="Times New Roman" w:hAnsi="Times New Roman" w:cs="Times New Roman"/>
          <w:color w:val="000000" w:themeColor="text1"/>
        </w:rPr>
        <w:t>2018.</w:t>
      </w:r>
      <w:r w:rsidR="006B3C63" w:rsidRPr="006B3C63">
        <w:rPr>
          <w:rFonts w:ascii="Times New Roman" w:hAnsi="Times New Roman" w:cs="Times New Roman"/>
          <w:color w:val="000000" w:themeColor="text1"/>
        </w:rPr>
        <w:t xml:space="preserve"> </w:t>
      </w:r>
      <w:r w:rsidRPr="006B3C63">
        <w:rPr>
          <w:rFonts w:ascii="Times New Roman" w:hAnsi="Times New Roman" w:cs="Times New Roman"/>
          <w:color w:val="000000" w:themeColor="text1"/>
        </w:rPr>
        <w:t>ostvareni u iznosu od</w:t>
      </w:r>
      <w:r w:rsidR="006B3C63" w:rsidRPr="006B3C63">
        <w:rPr>
          <w:rFonts w:ascii="Times New Roman" w:hAnsi="Times New Roman" w:cs="Times New Roman"/>
          <w:color w:val="000000" w:themeColor="text1"/>
        </w:rPr>
        <w:t xml:space="preserve"> </w:t>
      </w:r>
      <w:r w:rsidR="00074E99">
        <w:rPr>
          <w:rFonts w:ascii="Times New Roman" w:hAnsi="Times New Roman" w:cs="Times New Roman"/>
          <w:color w:val="000000" w:themeColor="text1"/>
        </w:rPr>
        <w:t xml:space="preserve">212.763 kn </w:t>
      </w:r>
      <w:r w:rsidR="006B3C63" w:rsidRPr="006B3C63">
        <w:rPr>
          <w:rFonts w:ascii="Times New Roman" w:hAnsi="Times New Roman" w:cs="Times New Roman"/>
          <w:color w:val="000000" w:themeColor="text1"/>
        </w:rPr>
        <w:t>dok su u istom razdoblju 201</w:t>
      </w:r>
      <w:r w:rsidR="00074E99">
        <w:rPr>
          <w:rFonts w:ascii="Times New Roman" w:hAnsi="Times New Roman" w:cs="Times New Roman"/>
          <w:color w:val="000000" w:themeColor="text1"/>
        </w:rPr>
        <w:t>7.</w:t>
      </w:r>
      <w:r w:rsidR="006B3C63" w:rsidRPr="006B3C63">
        <w:rPr>
          <w:rFonts w:ascii="Times New Roman" w:hAnsi="Times New Roman" w:cs="Times New Roman"/>
          <w:color w:val="000000" w:themeColor="text1"/>
        </w:rPr>
        <w:t xml:space="preserve"> iznosili </w:t>
      </w:r>
      <w:r w:rsidR="00074E99" w:rsidRPr="006B3C63">
        <w:rPr>
          <w:rFonts w:ascii="Times New Roman" w:hAnsi="Times New Roman" w:cs="Times New Roman"/>
          <w:color w:val="000000" w:themeColor="text1"/>
        </w:rPr>
        <w:t>203.467 kn</w:t>
      </w:r>
      <w:r w:rsidR="006B3C63" w:rsidRPr="006B3C63">
        <w:rPr>
          <w:rFonts w:ascii="Times New Roman" w:hAnsi="Times New Roman" w:cs="Times New Roman"/>
          <w:color w:val="000000" w:themeColor="text1"/>
        </w:rPr>
        <w:t>.</w:t>
      </w:r>
      <w:r w:rsidRPr="006B3C63">
        <w:rPr>
          <w:rFonts w:ascii="Times New Roman" w:hAnsi="Times New Roman" w:cs="Times New Roman"/>
          <w:color w:val="000000" w:themeColor="text1"/>
        </w:rPr>
        <w:t xml:space="preserve"> </w:t>
      </w:r>
      <w:r w:rsidR="00074E99">
        <w:rPr>
          <w:rFonts w:ascii="Times New Roman" w:hAnsi="Times New Roman" w:cs="Times New Roman"/>
          <w:color w:val="000000" w:themeColor="text1"/>
        </w:rPr>
        <w:t>Povećanje od 4.6 % odnosno u apsolutnom iznosu od 9.296 kn najviše se odnosi na Ostale nespomenute rashode poslovanja (AOP 192) u apsolutnom iznosu od 12.447 kn zbog usklađivanja evidencija poslovnih knjiga ( refundacije za bolovanja).</w:t>
      </w:r>
    </w:p>
    <w:p w:rsidR="00F67CAA" w:rsidRDefault="00C16E58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B3C63">
        <w:rPr>
          <w:rFonts w:ascii="Times New Roman" w:hAnsi="Times New Roman" w:cs="Times New Roman"/>
          <w:b/>
          <w:color w:val="000000" w:themeColor="text1"/>
        </w:rPr>
        <w:t>AOP 19</w:t>
      </w:r>
      <w:r w:rsidR="00F67CAA">
        <w:rPr>
          <w:rFonts w:ascii="Times New Roman" w:hAnsi="Times New Roman" w:cs="Times New Roman"/>
          <w:b/>
          <w:color w:val="000000" w:themeColor="text1"/>
        </w:rPr>
        <w:t>3</w:t>
      </w:r>
      <w:r w:rsidRPr="006B3C63">
        <w:rPr>
          <w:rFonts w:ascii="Times New Roman" w:hAnsi="Times New Roman" w:cs="Times New Roman"/>
          <w:b/>
          <w:color w:val="000000" w:themeColor="text1"/>
        </w:rPr>
        <w:t xml:space="preserve"> – Financijski rashodi</w:t>
      </w:r>
      <w:r w:rsidR="005920BC" w:rsidRPr="006B3C63">
        <w:rPr>
          <w:rFonts w:ascii="Times New Roman" w:hAnsi="Times New Roman" w:cs="Times New Roman"/>
          <w:color w:val="000000" w:themeColor="text1"/>
        </w:rPr>
        <w:t xml:space="preserve"> (skupina 34)</w:t>
      </w:r>
      <w:r w:rsidRPr="006B3C63">
        <w:rPr>
          <w:rFonts w:ascii="Times New Roman" w:hAnsi="Times New Roman" w:cs="Times New Roman"/>
          <w:color w:val="000000" w:themeColor="text1"/>
        </w:rPr>
        <w:t xml:space="preserve"> – u </w:t>
      </w:r>
      <w:r w:rsidR="00AE4FC6">
        <w:rPr>
          <w:rFonts w:ascii="Times New Roman" w:hAnsi="Times New Roman" w:cs="Times New Roman"/>
          <w:color w:val="000000" w:themeColor="text1"/>
        </w:rPr>
        <w:t>2018.</w:t>
      </w:r>
      <w:r w:rsidR="00074E99">
        <w:rPr>
          <w:rFonts w:ascii="Times New Roman" w:hAnsi="Times New Roman" w:cs="Times New Roman"/>
          <w:color w:val="000000" w:themeColor="text1"/>
        </w:rPr>
        <w:t xml:space="preserve"> </w:t>
      </w:r>
      <w:r w:rsidRPr="006B3C63">
        <w:rPr>
          <w:rFonts w:ascii="Times New Roman" w:hAnsi="Times New Roman" w:cs="Times New Roman"/>
          <w:color w:val="000000" w:themeColor="text1"/>
        </w:rPr>
        <w:t xml:space="preserve">godini iznosili su </w:t>
      </w:r>
      <w:r w:rsidR="00F67CAA">
        <w:rPr>
          <w:rFonts w:ascii="Times New Roman" w:hAnsi="Times New Roman" w:cs="Times New Roman"/>
          <w:color w:val="000000" w:themeColor="text1"/>
        </w:rPr>
        <w:t xml:space="preserve">12.839 kn </w:t>
      </w:r>
      <w:r w:rsidRPr="006B3C63">
        <w:rPr>
          <w:rFonts w:ascii="Times New Roman" w:hAnsi="Times New Roman" w:cs="Times New Roman"/>
          <w:color w:val="000000" w:themeColor="text1"/>
        </w:rPr>
        <w:t xml:space="preserve">dok im je ostvarenje u </w:t>
      </w:r>
      <w:r w:rsidR="00F67CAA">
        <w:rPr>
          <w:rFonts w:ascii="Times New Roman" w:hAnsi="Times New Roman" w:cs="Times New Roman"/>
          <w:color w:val="000000" w:themeColor="text1"/>
        </w:rPr>
        <w:t xml:space="preserve">istom razdoblju 2017. godine bilo </w:t>
      </w:r>
      <w:r w:rsidR="00F67CAA" w:rsidRPr="006B3C63">
        <w:rPr>
          <w:rFonts w:ascii="Times New Roman" w:hAnsi="Times New Roman" w:cs="Times New Roman"/>
          <w:color w:val="000000" w:themeColor="text1"/>
        </w:rPr>
        <w:t>12.602 kn</w:t>
      </w:r>
      <w:r w:rsidR="00F67CAA">
        <w:rPr>
          <w:rFonts w:ascii="Times New Roman" w:hAnsi="Times New Roman" w:cs="Times New Roman"/>
          <w:color w:val="000000" w:themeColor="text1"/>
        </w:rPr>
        <w:t>.</w:t>
      </w:r>
    </w:p>
    <w:p w:rsidR="00F67CAA" w:rsidRDefault="00F67CAA" w:rsidP="001A106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67CAA" w:rsidRDefault="00F67CAA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B3C63">
        <w:rPr>
          <w:rFonts w:ascii="Times New Roman" w:hAnsi="Times New Roman" w:cs="Times New Roman"/>
          <w:b/>
          <w:color w:val="000000" w:themeColor="text1"/>
        </w:rPr>
        <w:t xml:space="preserve">AOP </w:t>
      </w:r>
      <w:r>
        <w:rPr>
          <w:rFonts w:ascii="Times New Roman" w:hAnsi="Times New Roman" w:cs="Times New Roman"/>
          <w:b/>
          <w:color w:val="000000" w:themeColor="text1"/>
        </w:rPr>
        <w:t>207</w:t>
      </w:r>
      <w:r w:rsidRPr="006B3C63">
        <w:rPr>
          <w:rFonts w:ascii="Times New Roman" w:hAnsi="Times New Roman" w:cs="Times New Roman"/>
          <w:b/>
          <w:color w:val="000000" w:themeColor="text1"/>
        </w:rPr>
        <w:t xml:space="preserve"> – Ostali </w:t>
      </w:r>
      <w:r>
        <w:rPr>
          <w:rFonts w:ascii="Times New Roman" w:hAnsi="Times New Roman" w:cs="Times New Roman"/>
          <w:b/>
          <w:color w:val="000000" w:themeColor="text1"/>
        </w:rPr>
        <w:t>financijski</w:t>
      </w:r>
      <w:r w:rsidRPr="006B3C63">
        <w:rPr>
          <w:rFonts w:ascii="Times New Roman" w:hAnsi="Times New Roman" w:cs="Times New Roman"/>
          <w:b/>
          <w:color w:val="000000" w:themeColor="text1"/>
        </w:rPr>
        <w:t xml:space="preserve"> rashodi </w:t>
      </w:r>
      <w:r w:rsidRPr="006B3C63">
        <w:rPr>
          <w:rFonts w:ascii="Times New Roman" w:hAnsi="Times New Roman" w:cs="Times New Roman"/>
          <w:color w:val="000000" w:themeColor="text1"/>
        </w:rPr>
        <w:t>(podskupina 32</w:t>
      </w:r>
      <w:r>
        <w:rPr>
          <w:rFonts w:ascii="Times New Roman" w:hAnsi="Times New Roman" w:cs="Times New Roman"/>
          <w:color w:val="000000" w:themeColor="text1"/>
        </w:rPr>
        <w:t>3)</w:t>
      </w:r>
      <w:r w:rsidRPr="00F67CAA">
        <w:rPr>
          <w:rFonts w:ascii="Times New Roman" w:hAnsi="Times New Roman" w:cs="Times New Roman"/>
          <w:color w:val="000000" w:themeColor="text1"/>
        </w:rPr>
        <w:t xml:space="preserve"> </w:t>
      </w:r>
      <w:r w:rsidRPr="006B3C63">
        <w:rPr>
          <w:rFonts w:ascii="Times New Roman" w:hAnsi="Times New Roman" w:cs="Times New Roman"/>
          <w:color w:val="000000" w:themeColor="text1"/>
        </w:rPr>
        <w:t xml:space="preserve">– u </w:t>
      </w:r>
      <w:r>
        <w:rPr>
          <w:rFonts w:ascii="Times New Roman" w:hAnsi="Times New Roman" w:cs="Times New Roman"/>
          <w:color w:val="000000" w:themeColor="text1"/>
        </w:rPr>
        <w:t xml:space="preserve">2018. </w:t>
      </w:r>
      <w:r w:rsidRPr="006B3C63">
        <w:rPr>
          <w:rFonts w:ascii="Times New Roman" w:hAnsi="Times New Roman" w:cs="Times New Roman"/>
          <w:color w:val="000000" w:themeColor="text1"/>
        </w:rPr>
        <w:t xml:space="preserve">godini iznosili su </w:t>
      </w:r>
      <w:r>
        <w:rPr>
          <w:rFonts w:ascii="Times New Roman" w:hAnsi="Times New Roman" w:cs="Times New Roman"/>
          <w:color w:val="000000" w:themeColor="text1"/>
        </w:rPr>
        <w:t xml:space="preserve">12.839 kn </w:t>
      </w:r>
      <w:r w:rsidRPr="006B3C63">
        <w:rPr>
          <w:rFonts w:ascii="Times New Roman" w:hAnsi="Times New Roman" w:cs="Times New Roman"/>
          <w:color w:val="000000" w:themeColor="text1"/>
        </w:rPr>
        <w:t xml:space="preserve">dok im je ostvarenje u </w:t>
      </w:r>
      <w:r>
        <w:rPr>
          <w:rFonts w:ascii="Times New Roman" w:hAnsi="Times New Roman" w:cs="Times New Roman"/>
          <w:color w:val="000000" w:themeColor="text1"/>
        </w:rPr>
        <w:t xml:space="preserve">istom razdoblju 2017. godine bilo </w:t>
      </w:r>
      <w:r w:rsidRPr="006B3C63">
        <w:rPr>
          <w:rFonts w:ascii="Times New Roman" w:hAnsi="Times New Roman" w:cs="Times New Roman"/>
          <w:color w:val="000000" w:themeColor="text1"/>
        </w:rPr>
        <w:t>12.602 kn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F67CAA" w:rsidRDefault="00F67CAA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CAA" w:rsidRDefault="0041037E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B3C63">
        <w:rPr>
          <w:rFonts w:ascii="Times New Roman" w:hAnsi="Times New Roman" w:cs="Times New Roman"/>
          <w:b/>
          <w:color w:val="000000" w:themeColor="text1"/>
        </w:rPr>
        <w:t xml:space="preserve">AOP </w:t>
      </w:r>
      <w:r>
        <w:rPr>
          <w:rFonts w:ascii="Times New Roman" w:hAnsi="Times New Roman" w:cs="Times New Roman"/>
          <w:b/>
          <w:color w:val="000000" w:themeColor="text1"/>
        </w:rPr>
        <w:t>281</w:t>
      </w:r>
      <w:r w:rsidRPr="006B3C63">
        <w:rPr>
          <w:rFonts w:ascii="Times New Roman" w:hAnsi="Times New Roman" w:cs="Times New Roman"/>
          <w:b/>
          <w:color w:val="000000" w:themeColor="text1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</w:rPr>
        <w:t xml:space="preserve">Ukupni rashodi poslovanja – </w:t>
      </w:r>
      <w:r w:rsidRPr="0041037E">
        <w:rPr>
          <w:rFonts w:ascii="Times New Roman" w:hAnsi="Times New Roman" w:cs="Times New Roman"/>
          <w:color w:val="000000" w:themeColor="text1"/>
        </w:rPr>
        <w:t xml:space="preserve">u 2018. godini </w:t>
      </w:r>
      <w:r w:rsidR="00A850C6">
        <w:rPr>
          <w:rFonts w:ascii="Times New Roman" w:hAnsi="Times New Roman" w:cs="Times New Roman"/>
          <w:color w:val="000000" w:themeColor="text1"/>
        </w:rPr>
        <w:t>o</w:t>
      </w:r>
      <w:r w:rsidRPr="0041037E">
        <w:rPr>
          <w:rFonts w:ascii="Times New Roman" w:hAnsi="Times New Roman" w:cs="Times New Roman"/>
          <w:color w:val="000000" w:themeColor="text1"/>
        </w:rPr>
        <w:t>stvareni su u iznosu od 12.691.696 kn dok su u istom razdoblju 2017. godine iznosili 12.125.142 kn što je povećanje od 4.7 % odnosno u apsolutnom iznosu 566.554 kn.</w:t>
      </w:r>
    </w:p>
    <w:p w:rsidR="00A850C6" w:rsidRDefault="00A850C6" w:rsidP="001A106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1037E" w:rsidRPr="00A850C6" w:rsidRDefault="0041037E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B3C63">
        <w:rPr>
          <w:rFonts w:ascii="Times New Roman" w:hAnsi="Times New Roman" w:cs="Times New Roman"/>
          <w:b/>
          <w:color w:val="000000" w:themeColor="text1"/>
        </w:rPr>
        <w:t xml:space="preserve">AOP </w:t>
      </w:r>
      <w:r>
        <w:rPr>
          <w:rFonts w:ascii="Times New Roman" w:hAnsi="Times New Roman" w:cs="Times New Roman"/>
          <w:b/>
          <w:color w:val="000000" w:themeColor="text1"/>
        </w:rPr>
        <w:t>281</w:t>
      </w:r>
      <w:r w:rsidRPr="006B3C63">
        <w:rPr>
          <w:rFonts w:ascii="Times New Roman" w:hAnsi="Times New Roman" w:cs="Times New Roman"/>
          <w:b/>
          <w:color w:val="000000" w:themeColor="text1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</w:rPr>
        <w:t xml:space="preserve">VIŠAK PRIHODA POSLOVANJA – </w:t>
      </w:r>
      <w:r w:rsidRPr="00A850C6">
        <w:rPr>
          <w:rFonts w:ascii="Times New Roman" w:hAnsi="Times New Roman" w:cs="Times New Roman"/>
          <w:color w:val="000000" w:themeColor="text1"/>
        </w:rPr>
        <w:t xml:space="preserve">u 2018. godini ostvaren je u iznosu od 458.930 kn dok je u istom razdoblju 2017. godine iznosio 1.585.417 kn što je smanjenje od </w:t>
      </w:r>
      <w:r w:rsidR="00A850C6" w:rsidRPr="00A850C6">
        <w:rPr>
          <w:rFonts w:ascii="Times New Roman" w:hAnsi="Times New Roman" w:cs="Times New Roman"/>
          <w:color w:val="000000" w:themeColor="text1"/>
        </w:rPr>
        <w:t>71.1 % ili u apsolutnom iznosu 1.126.487 kn</w:t>
      </w:r>
      <w:r w:rsidR="00A850C6">
        <w:rPr>
          <w:rFonts w:ascii="Times New Roman" w:hAnsi="Times New Roman" w:cs="Times New Roman"/>
          <w:color w:val="000000" w:themeColor="text1"/>
        </w:rPr>
        <w:t xml:space="preserve"> objašnjeno kroz bilješke.</w:t>
      </w:r>
    </w:p>
    <w:p w:rsidR="00F67CAA" w:rsidRPr="0034448D" w:rsidRDefault="00F67CAA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C2ACF" w:rsidRPr="006B3C63" w:rsidRDefault="00DC2ACF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6B3C63">
        <w:rPr>
          <w:rFonts w:ascii="Times New Roman" w:hAnsi="Times New Roman" w:cs="Times New Roman"/>
          <w:color w:val="000000" w:themeColor="text1"/>
        </w:rPr>
        <w:t>III PRIHODI I RASHODI OD NEFINANCIJSKE IMOVINE</w:t>
      </w:r>
    </w:p>
    <w:p w:rsidR="00DC2ACF" w:rsidRDefault="00DC2ACF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b/>
          <w:color w:val="000000" w:themeColor="text1"/>
        </w:rPr>
        <w:t>AOP 28</w:t>
      </w:r>
      <w:r w:rsidR="006B3C63" w:rsidRPr="0034448D">
        <w:rPr>
          <w:rFonts w:ascii="Times New Roman" w:hAnsi="Times New Roman" w:cs="Times New Roman"/>
          <w:b/>
          <w:color w:val="000000" w:themeColor="text1"/>
        </w:rPr>
        <w:t>9</w:t>
      </w:r>
      <w:r w:rsidRPr="0034448D">
        <w:rPr>
          <w:rFonts w:ascii="Times New Roman" w:hAnsi="Times New Roman" w:cs="Times New Roman"/>
          <w:b/>
          <w:color w:val="000000" w:themeColor="text1"/>
        </w:rPr>
        <w:t xml:space="preserve"> – Prihodi od prodaje nefinancijske imovine</w:t>
      </w:r>
      <w:r w:rsidR="00FA2C29" w:rsidRPr="0034448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A2C29" w:rsidRPr="0034448D">
        <w:rPr>
          <w:rFonts w:ascii="Times New Roman" w:hAnsi="Times New Roman" w:cs="Times New Roman"/>
          <w:color w:val="000000" w:themeColor="text1"/>
        </w:rPr>
        <w:t xml:space="preserve">(razred 7) </w:t>
      </w:r>
      <w:r w:rsidR="002D16A6" w:rsidRPr="0034448D">
        <w:rPr>
          <w:rFonts w:ascii="Times New Roman" w:hAnsi="Times New Roman" w:cs="Times New Roman"/>
          <w:b/>
          <w:color w:val="000000" w:themeColor="text1"/>
        </w:rPr>
        <w:t>–</w:t>
      </w:r>
      <w:r w:rsidRPr="0034448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B3C63" w:rsidRPr="0034448D">
        <w:rPr>
          <w:rFonts w:ascii="Times New Roman" w:hAnsi="Times New Roman" w:cs="Times New Roman"/>
          <w:color w:val="000000" w:themeColor="text1"/>
        </w:rPr>
        <w:t>u 201</w:t>
      </w:r>
      <w:r w:rsidR="0073728B">
        <w:rPr>
          <w:rFonts w:ascii="Times New Roman" w:hAnsi="Times New Roman" w:cs="Times New Roman"/>
          <w:color w:val="000000" w:themeColor="text1"/>
        </w:rPr>
        <w:t>8</w:t>
      </w:r>
      <w:r w:rsidR="006B3C63" w:rsidRPr="0034448D">
        <w:rPr>
          <w:rFonts w:ascii="Times New Roman" w:hAnsi="Times New Roman" w:cs="Times New Roman"/>
          <w:color w:val="000000" w:themeColor="text1"/>
        </w:rPr>
        <w:t>.</w:t>
      </w:r>
      <w:r w:rsidR="006B3C63" w:rsidRPr="0034448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D16A6" w:rsidRPr="0034448D">
        <w:rPr>
          <w:rFonts w:ascii="Times New Roman" w:hAnsi="Times New Roman" w:cs="Times New Roman"/>
          <w:color w:val="000000" w:themeColor="text1"/>
        </w:rPr>
        <w:t>ostvareni</w:t>
      </w:r>
      <w:r w:rsidR="00710FB1" w:rsidRPr="0034448D">
        <w:rPr>
          <w:rFonts w:ascii="Times New Roman" w:hAnsi="Times New Roman" w:cs="Times New Roman"/>
          <w:color w:val="000000" w:themeColor="text1"/>
        </w:rPr>
        <w:t xml:space="preserve"> su u iznosu  od </w:t>
      </w:r>
      <w:r w:rsidR="0073728B">
        <w:rPr>
          <w:rFonts w:ascii="Times New Roman" w:hAnsi="Times New Roman" w:cs="Times New Roman"/>
          <w:color w:val="000000" w:themeColor="text1"/>
        </w:rPr>
        <w:t>767 kn</w:t>
      </w:r>
      <w:r w:rsidR="00710FB1" w:rsidRPr="0034448D">
        <w:rPr>
          <w:rFonts w:ascii="Times New Roman" w:hAnsi="Times New Roman" w:cs="Times New Roman"/>
          <w:color w:val="000000" w:themeColor="text1"/>
        </w:rPr>
        <w:t xml:space="preserve"> dok su u </w:t>
      </w:r>
      <w:r w:rsidR="00AE4FC6">
        <w:rPr>
          <w:rFonts w:ascii="Times New Roman" w:hAnsi="Times New Roman" w:cs="Times New Roman"/>
          <w:color w:val="000000" w:themeColor="text1"/>
        </w:rPr>
        <w:t>201</w:t>
      </w:r>
      <w:r w:rsidR="0073728B">
        <w:rPr>
          <w:rFonts w:ascii="Times New Roman" w:hAnsi="Times New Roman" w:cs="Times New Roman"/>
          <w:color w:val="000000" w:themeColor="text1"/>
        </w:rPr>
        <w:t>7</w:t>
      </w:r>
      <w:r w:rsidR="00AE4FC6">
        <w:rPr>
          <w:rFonts w:ascii="Times New Roman" w:hAnsi="Times New Roman" w:cs="Times New Roman"/>
          <w:color w:val="000000" w:themeColor="text1"/>
        </w:rPr>
        <w:t>.</w:t>
      </w:r>
      <w:r w:rsidR="0073728B">
        <w:rPr>
          <w:rFonts w:ascii="Times New Roman" w:hAnsi="Times New Roman" w:cs="Times New Roman"/>
          <w:color w:val="000000" w:themeColor="text1"/>
        </w:rPr>
        <w:t xml:space="preserve"> </w:t>
      </w:r>
      <w:r w:rsidR="00710FB1" w:rsidRPr="0034448D">
        <w:rPr>
          <w:rFonts w:ascii="Times New Roman" w:hAnsi="Times New Roman" w:cs="Times New Roman"/>
          <w:color w:val="000000" w:themeColor="text1"/>
        </w:rPr>
        <w:t>godini iznos</w:t>
      </w:r>
      <w:r w:rsidR="0073728B">
        <w:rPr>
          <w:rFonts w:ascii="Times New Roman" w:hAnsi="Times New Roman" w:cs="Times New Roman"/>
          <w:color w:val="000000" w:themeColor="text1"/>
        </w:rPr>
        <w:t>ili</w:t>
      </w:r>
      <w:r w:rsidR="00710FB1" w:rsidRPr="0034448D">
        <w:rPr>
          <w:rFonts w:ascii="Times New Roman" w:hAnsi="Times New Roman" w:cs="Times New Roman"/>
          <w:color w:val="000000" w:themeColor="text1"/>
        </w:rPr>
        <w:t xml:space="preserve"> </w:t>
      </w:r>
      <w:r w:rsidR="006B3C63" w:rsidRPr="0034448D">
        <w:rPr>
          <w:rFonts w:ascii="Times New Roman" w:hAnsi="Times New Roman" w:cs="Times New Roman"/>
          <w:color w:val="000000" w:themeColor="text1"/>
        </w:rPr>
        <w:t>13.572</w:t>
      </w:r>
      <w:r w:rsidR="001A48E0" w:rsidRPr="0034448D">
        <w:rPr>
          <w:rFonts w:ascii="Times New Roman" w:hAnsi="Times New Roman" w:cs="Times New Roman"/>
          <w:color w:val="000000" w:themeColor="text1"/>
        </w:rPr>
        <w:t xml:space="preserve"> kn.  </w:t>
      </w:r>
    </w:p>
    <w:p w:rsidR="007D76FA" w:rsidRPr="007D76FA" w:rsidRDefault="007D76FA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b/>
          <w:color w:val="000000" w:themeColor="text1"/>
        </w:rPr>
        <w:t xml:space="preserve">AOP </w:t>
      </w:r>
      <w:r>
        <w:rPr>
          <w:rFonts w:ascii="Times New Roman" w:hAnsi="Times New Roman" w:cs="Times New Roman"/>
          <w:b/>
          <w:color w:val="000000" w:themeColor="text1"/>
        </w:rPr>
        <w:t>302</w:t>
      </w:r>
      <w:r w:rsidRPr="0034448D">
        <w:rPr>
          <w:rFonts w:ascii="Times New Roman" w:hAnsi="Times New Roman" w:cs="Times New Roman"/>
          <w:b/>
          <w:color w:val="000000" w:themeColor="text1"/>
        </w:rPr>
        <w:t xml:space="preserve"> – Prihodi od prodaje </w:t>
      </w:r>
      <w:r>
        <w:rPr>
          <w:rFonts w:ascii="Times New Roman" w:hAnsi="Times New Roman" w:cs="Times New Roman"/>
          <w:b/>
          <w:color w:val="000000" w:themeColor="text1"/>
        </w:rPr>
        <w:t>proizvedene dugotrajne</w:t>
      </w:r>
      <w:r w:rsidRPr="0034448D">
        <w:rPr>
          <w:rFonts w:ascii="Times New Roman" w:hAnsi="Times New Roman" w:cs="Times New Roman"/>
          <w:b/>
          <w:color w:val="000000" w:themeColor="text1"/>
        </w:rPr>
        <w:t xml:space="preserve"> imovine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34448D">
        <w:rPr>
          <w:rFonts w:ascii="Times New Roman" w:hAnsi="Times New Roman" w:cs="Times New Roman"/>
          <w:color w:val="000000" w:themeColor="text1"/>
        </w:rPr>
        <w:t>u 201</w:t>
      </w:r>
      <w:r>
        <w:rPr>
          <w:rFonts w:ascii="Times New Roman" w:hAnsi="Times New Roman" w:cs="Times New Roman"/>
          <w:color w:val="000000" w:themeColor="text1"/>
        </w:rPr>
        <w:t>8</w:t>
      </w:r>
      <w:r w:rsidRPr="0034448D">
        <w:rPr>
          <w:rFonts w:ascii="Times New Roman" w:hAnsi="Times New Roman" w:cs="Times New Roman"/>
          <w:color w:val="000000" w:themeColor="text1"/>
        </w:rPr>
        <w:t>.</w:t>
      </w:r>
      <w:r w:rsidRPr="0034448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4448D">
        <w:rPr>
          <w:rFonts w:ascii="Times New Roman" w:hAnsi="Times New Roman" w:cs="Times New Roman"/>
          <w:color w:val="000000" w:themeColor="text1"/>
        </w:rPr>
        <w:t xml:space="preserve">ostvareni su u iznosu  od </w:t>
      </w:r>
      <w:r>
        <w:rPr>
          <w:rFonts w:ascii="Times New Roman" w:hAnsi="Times New Roman" w:cs="Times New Roman"/>
          <w:color w:val="000000" w:themeColor="text1"/>
        </w:rPr>
        <w:t>767 kn</w:t>
      </w:r>
      <w:r w:rsidRPr="0034448D">
        <w:rPr>
          <w:rFonts w:ascii="Times New Roman" w:hAnsi="Times New Roman" w:cs="Times New Roman"/>
          <w:color w:val="000000" w:themeColor="text1"/>
        </w:rPr>
        <w:t xml:space="preserve"> dok su u </w:t>
      </w:r>
      <w:r>
        <w:rPr>
          <w:rFonts w:ascii="Times New Roman" w:hAnsi="Times New Roman" w:cs="Times New Roman"/>
          <w:color w:val="000000" w:themeColor="text1"/>
        </w:rPr>
        <w:t xml:space="preserve">2017. </w:t>
      </w:r>
      <w:r w:rsidRPr="0034448D">
        <w:rPr>
          <w:rFonts w:ascii="Times New Roman" w:hAnsi="Times New Roman" w:cs="Times New Roman"/>
          <w:color w:val="000000" w:themeColor="text1"/>
        </w:rPr>
        <w:t>godini iznos</w:t>
      </w:r>
      <w:r>
        <w:rPr>
          <w:rFonts w:ascii="Times New Roman" w:hAnsi="Times New Roman" w:cs="Times New Roman"/>
          <w:color w:val="000000" w:themeColor="text1"/>
        </w:rPr>
        <w:t>ili</w:t>
      </w:r>
      <w:r w:rsidRPr="0034448D">
        <w:rPr>
          <w:rFonts w:ascii="Times New Roman" w:hAnsi="Times New Roman" w:cs="Times New Roman"/>
          <w:color w:val="000000" w:themeColor="text1"/>
        </w:rPr>
        <w:t xml:space="preserve"> 13.572 kn. </w:t>
      </w:r>
      <w:r>
        <w:rPr>
          <w:rFonts w:ascii="Times New Roman" w:hAnsi="Times New Roman" w:cs="Times New Roman"/>
          <w:color w:val="000000" w:themeColor="text1"/>
        </w:rPr>
        <w:t>U 2018. godini ostvareni su samo Prihodi od prodaje građevinskih objekata (AOP 303)</w:t>
      </w:r>
      <w:r w:rsidRPr="0034448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 iznosu od 767 kn što je godišnji dio sredstava koji uplaćuje djelatnik za stan koji je kupio od „Medicinskog centra Koprivnica“.</w:t>
      </w:r>
    </w:p>
    <w:p w:rsidR="007D76FA" w:rsidRPr="007D76FA" w:rsidRDefault="007D76FA" w:rsidP="001A1066">
      <w:pPr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b/>
          <w:color w:val="000000" w:themeColor="text1"/>
        </w:rPr>
        <w:t xml:space="preserve">AOP </w:t>
      </w:r>
      <w:r>
        <w:rPr>
          <w:rFonts w:ascii="Times New Roman" w:hAnsi="Times New Roman" w:cs="Times New Roman"/>
          <w:b/>
          <w:color w:val="000000" w:themeColor="text1"/>
        </w:rPr>
        <w:t>302</w:t>
      </w:r>
      <w:r w:rsidRPr="0034448D">
        <w:rPr>
          <w:rFonts w:ascii="Times New Roman" w:hAnsi="Times New Roman" w:cs="Times New Roman"/>
          <w:b/>
          <w:color w:val="000000" w:themeColor="text1"/>
        </w:rPr>
        <w:t xml:space="preserve"> – Prihodi od prodaje </w:t>
      </w:r>
      <w:r>
        <w:rPr>
          <w:rFonts w:ascii="Times New Roman" w:hAnsi="Times New Roman" w:cs="Times New Roman"/>
          <w:b/>
          <w:color w:val="000000" w:themeColor="text1"/>
        </w:rPr>
        <w:t xml:space="preserve">prijevoznih sredstava – </w:t>
      </w:r>
      <w:r w:rsidRPr="007D76FA">
        <w:rPr>
          <w:rFonts w:ascii="Times New Roman" w:hAnsi="Times New Roman" w:cs="Times New Roman"/>
          <w:color w:val="000000" w:themeColor="text1"/>
        </w:rPr>
        <w:t>u 2018. godini nije bilo prodaje prijevoznih sredstava, odnosno zamjene postojećeg voznog parka Zavoda.</w:t>
      </w:r>
    </w:p>
    <w:p w:rsidR="007D76FA" w:rsidRDefault="002D16A6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b/>
          <w:color w:val="000000" w:themeColor="text1"/>
        </w:rPr>
        <w:lastRenderedPageBreak/>
        <w:t>AOP 3</w:t>
      </w:r>
      <w:r w:rsidR="0034448D" w:rsidRPr="0034448D">
        <w:rPr>
          <w:rFonts w:ascii="Times New Roman" w:hAnsi="Times New Roman" w:cs="Times New Roman"/>
          <w:b/>
          <w:color w:val="000000" w:themeColor="text1"/>
        </w:rPr>
        <w:t>41</w:t>
      </w:r>
      <w:r w:rsidRPr="0034448D">
        <w:rPr>
          <w:rFonts w:ascii="Times New Roman" w:hAnsi="Times New Roman" w:cs="Times New Roman"/>
          <w:b/>
          <w:color w:val="000000" w:themeColor="text1"/>
        </w:rPr>
        <w:t xml:space="preserve"> – Rashodi za nabavu nefinancijske imovine</w:t>
      </w:r>
      <w:r w:rsidRPr="0034448D">
        <w:rPr>
          <w:rFonts w:ascii="Times New Roman" w:hAnsi="Times New Roman" w:cs="Times New Roman"/>
          <w:color w:val="000000" w:themeColor="text1"/>
        </w:rPr>
        <w:t xml:space="preserve"> </w:t>
      </w:r>
      <w:r w:rsidR="00FA2C29" w:rsidRPr="0034448D">
        <w:rPr>
          <w:rFonts w:ascii="Times New Roman" w:hAnsi="Times New Roman" w:cs="Times New Roman"/>
          <w:color w:val="000000" w:themeColor="text1"/>
        </w:rPr>
        <w:t xml:space="preserve">(razred 4) </w:t>
      </w:r>
      <w:r w:rsidR="00AB2FF4" w:rsidRPr="0034448D">
        <w:rPr>
          <w:rFonts w:ascii="Times New Roman" w:hAnsi="Times New Roman" w:cs="Times New Roman"/>
          <w:color w:val="000000" w:themeColor="text1"/>
        </w:rPr>
        <w:t>–</w:t>
      </w:r>
      <w:r w:rsidRPr="0034448D">
        <w:rPr>
          <w:rFonts w:ascii="Times New Roman" w:hAnsi="Times New Roman" w:cs="Times New Roman"/>
          <w:color w:val="000000" w:themeColor="text1"/>
        </w:rPr>
        <w:t xml:space="preserve"> </w:t>
      </w:r>
      <w:r w:rsidR="006E3863" w:rsidRPr="0034448D">
        <w:rPr>
          <w:rFonts w:ascii="Times New Roman" w:hAnsi="Times New Roman" w:cs="Times New Roman"/>
          <w:color w:val="000000" w:themeColor="text1"/>
        </w:rPr>
        <w:t>u 201</w:t>
      </w:r>
      <w:r w:rsidR="007D76FA">
        <w:rPr>
          <w:rFonts w:ascii="Times New Roman" w:hAnsi="Times New Roman" w:cs="Times New Roman"/>
          <w:color w:val="000000" w:themeColor="text1"/>
        </w:rPr>
        <w:t>8</w:t>
      </w:r>
      <w:r w:rsidR="006E3863" w:rsidRPr="0034448D">
        <w:rPr>
          <w:rFonts w:ascii="Times New Roman" w:hAnsi="Times New Roman" w:cs="Times New Roman"/>
          <w:color w:val="000000" w:themeColor="text1"/>
        </w:rPr>
        <w:t xml:space="preserve">. godini ostvareni </w:t>
      </w:r>
      <w:r w:rsidR="007D76FA">
        <w:rPr>
          <w:rFonts w:ascii="Times New Roman" w:hAnsi="Times New Roman" w:cs="Times New Roman"/>
          <w:color w:val="000000" w:themeColor="text1"/>
        </w:rPr>
        <w:t xml:space="preserve">su </w:t>
      </w:r>
      <w:r w:rsidR="006E3863" w:rsidRPr="0034448D">
        <w:rPr>
          <w:rFonts w:ascii="Times New Roman" w:hAnsi="Times New Roman" w:cs="Times New Roman"/>
          <w:color w:val="000000" w:themeColor="text1"/>
        </w:rPr>
        <w:t xml:space="preserve">u iznosu </w:t>
      </w:r>
      <w:r w:rsidR="00AB2FF4" w:rsidRPr="0034448D">
        <w:rPr>
          <w:rFonts w:ascii="Times New Roman" w:hAnsi="Times New Roman" w:cs="Times New Roman"/>
          <w:color w:val="000000" w:themeColor="text1"/>
        </w:rPr>
        <w:t xml:space="preserve">od </w:t>
      </w:r>
      <w:r w:rsidR="007D76FA">
        <w:rPr>
          <w:rFonts w:ascii="Times New Roman" w:hAnsi="Times New Roman" w:cs="Times New Roman"/>
          <w:color w:val="000000" w:themeColor="text1"/>
        </w:rPr>
        <w:t>333.029</w:t>
      </w:r>
      <w:r w:rsidR="00AB2FF4" w:rsidRPr="0034448D">
        <w:rPr>
          <w:rFonts w:ascii="Times New Roman" w:hAnsi="Times New Roman" w:cs="Times New Roman"/>
          <w:color w:val="000000" w:themeColor="text1"/>
        </w:rPr>
        <w:t xml:space="preserve"> kn</w:t>
      </w:r>
      <w:r w:rsidR="0034448D" w:rsidRPr="0034448D">
        <w:rPr>
          <w:rFonts w:ascii="Times New Roman" w:hAnsi="Times New Roman" w:cs="Times New Roman"/>
          <w:color w:val="000000" w:themeColor="text1"/>
        </w:rPr>
        <w:t xml:space="preserve"> dok su u </w:t>
      </w:r>
      <w:r w:rsidR="007D76FA">
        <w:rPr>
          <w:rFonts w:ascii="Times New Roman" w:hAnsi="Times New Roman" w:cs="Times New Roman"/>
          <w:color w:val="000000" w:themeColor="text1"/>
        </w:rPr>
        <w:t xml:space="preserve">istom razdoblju </w:t>
      </w:r>
      <w:r w:rsidR="00AE4FC6">
        <w:rPr>
          <w:rFonts w:ascii="Times New Roman" w:hAnsi="Times New Roman" w:cs="Times New Roman"/>
          <w:color w:val="000000" w:themeColor="text1"/>
        </w:rPr>
        <w:t>201</w:t>
      </w:r>
      <w:r w:rsidR="007D76FA">
        <w:rPr>
          <w:rFonts w:ascii="Times New Roman" w:hAnsi="Times New Roman" w:cs="Times New Roman"/>
          <w:color w:val="000000" w:themeColor="text1"/>
        </w:rPr>
        <w:t>7</w:t>
      </w:r>
      <w:r w:rsidR="00AE4FC6">
        <w:rPr>
          <w:rFonts w:ascii="Times New Roman" w:hAnsi="Times New Roman" w:cs="Times New Roman"/>
          <w:color w:val="000000" w:themeColor="text1"/>
        </w:rPr>
        <w:t>.</w:t>
      </w:r>
      <w:r w:rsidR="0034448D" w:rsidRPr="0034448D">
        <w:rPr>
          <w:rFonts w:ascii="Times New Roman" w:hAnsi="Times New Roman" w:cs="Times New Roman"/>
          <w:color w:val="000000" w:themeColor="text1"/>
        </w:rPr>
        <w:t xml:space="preserve"> </w:t>
      </w:r>
      <w:r w:rsidR="007D76FA">
        <w:rPr>
          <w:rFonts w:ascii="Times New Roman" w:hAnsi="Times New Roman" w:cs="Times New Roman"/>
          <w:color w:val="000000" w:themeColor="text1"/>
        </w:rPr>
        <w:t>iznosili</w:t>
      </w:r>
      <w:r w:rsidR="0034448D" w:rsidRPr="0034448D">
        <w:rPr>
          <w:rFonts w:ascii="Times New Roman" w:hAnsi="Times New Roman" w:cs="Times New Roman"/>
          <w:color w:val="000000" w:themeColor="text1"/>
        </w:rPr>
        <w:t xml:space="preserve"> 551.365 kn. </w:t>
      </w:r>
    </w:p>
    <w:p w:rsidR="0034448D" w:rsidRPr="0034448D" w:rsidRDefault="00AB2FF4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color w:val="000000" w:themeColor="text1"/>
        </w:rPr>
        <w:t>Odnose se na nabavu</w:t>
      </w:r>
      <w:r w:rsidR="005920BC" w:rsidRPr="0034448D">
        <w:rPr>
          <w:rFonts w:ascii="Times New Roman" w:hAnsi="Times New Roman" w:cs="Times New Roman"/>
          <w:color w:val="000000" w:themeColor="text1"/>
        </w:rPr>
        <w:t>:</w:t>
      </w:r>
    </w:p>
    <w:p w:rsidR="007D76FA" w:rsidRDefault="007D76FA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Nematerijalna imovina (AOP 34</w:t>
      </w:r>
      <w:r w:rsidR="00511ECD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) u iznosu 3.</w:t>
      </w:r>
      <w:r w:rsidR="00511ECD">
        <w:rPr>
          <w:rFonts w:ascii="Times New Roman" w:hAnsi="Times New Roman" w:cs="Times New Roman"/>
          <w:color w:val="000000" w:themeColor="text1"/>
        </w:rPr>
        <w:t>527 kn,</w:t>
      </w:r>
    </w:p>
    <w:p w:rsidR="005920BC" w:rsidRPr="0034448D" w:rsidRDefault="0034448D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color w:val="000000" w:themeColor="text1"/>
        </w:rPr>
        <w:t xml:space="preserve">Uredske opreme i namještaja (AOP 361) u iznosu </w:t>
      </w:r>
      <w:r w:rsidR="00511ECD">
        <w:rPr>
          <w:rFonts w:ascii="Times New Roman" w:hAnsi="Times New Roman" w:cs="Times New Roman"/>
          <w:color w:val="000000" w:themeColor="text1"/>
        </w:rPr>
        <w:t>38.341</w:t>
      </w:r>
      <w:r w:rsidRPr="0034448D">
        <w:rPr>
          <w:rFonts w:ascii="Times New Roman" w:hAnsi="Times New Roman" w:cs="Times New Roman"/>
          <w:color w:val="000000" w:themeColor="text1"/>
        </w:rPr>
        <w:t xml:space="preserve"> kn,</w:t>
      </w:r>
    </w:p>
    <w:p w:rsidR="006E3863" w:rsidRPr="0034448D" w:rsidRDefault="00AB2FF4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color w:val="000000" w:themeColor="text1"/>
        </w:rPr>
        <w:t>Medicinske i laboratorijske opreme (AOP 3</w:t>
      </w:r>
      <w:r w:rsidR="0034448D" w:rsidRPr="0034448D">
        <w:rPr>
          <w:rFonts w:ascii="Times New Roman" w:hAnsi="Times New Roman" w:cs="Times New Roman"/>
          <w:color w:val="000000" w:themeColor="text1"/>
        </w:rPr>
        <w:t>64</w:t>
      </w:r>
      <w:r w:rsidRPr="0034448D">
        <w:rPr>
          <w:rFonts w:ascii="Times New Roman" w:hAnsi="Times New Roman" w:cs="Times New Roman"/>
          <w:color w:val="000000" w:themeColor="text1"/>
        </w:rPr>
        <w:t xml:space="preserve">)  u iznosu od </w:t>
      </w:r>
      <w:r w:rsidR="00511ECD">
        <w:rPr>
          <w:rFonts w:ascii="Times New Roman" w:hAnsi="Times New Roman" w:cs="Times New Roman"/>
          <w:color w:val="000000" w:themeColor="text1"/>
        </w:rPr>
        <w:t>287.189</w:t>
      </w:r>
      <w:r w:rsidRPr="0034448D">
        <w:rPr>
          <w:rFonts w:ascii="Times New Roman" w:hAnsi="Times New Roman" w:cs="Times New Roman"/>
          <w:color w:val="000000" w:themeColor="text1"/>
        </w:rPr>
        <w:t xml:space="preserve"> kn</w:t>
      </w:r>
      <w:r w:rsidR="001A48E0" w:rsidRPr="0034448D">
        <w:rPr>
          <w:rFonts w:ascii="Times New Roman" w:hAnsi="Times New Roman" w:cs="Times New Roman"/>
          <w:color w:val="000000" w:themeColor="text1"/>
        </w:rPr>
        <w:t>,</w:t>
      </w:r>
      <w:r w:rsidRPr="0034448D">
        <w:rPr>
          <w:rFonts w:ascii="Times New Roman" w:hAnsi="Times New Roman" w:cs="Times New Roman"/>
          <w:color w:val="000000" w:themeColor="text1"/>
        </w:rPr>
        <w:t xml:space="preserve"> </w:t>
      </w:r>
    </w:p>
    <w:p w:rsidR="006E3863" w:rsidRPr="0034448D" w:rsidRDefault="00AB2FF4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color w:val="000000" w:themeColor="text1"/>
        </w:rPr>
        <w:t>Prijevoznih sredstava u cestovnom prometu (AOP 3</w:t>
      </w:r>
      <w:r w:rsidR="0034448D" w:rsidRPr="0034448D">
        <w:rPr>
          <w:rFonts w:ascii="Times New Roman" w:hAnsi="Times New Roman" w:cs="Times New Roman"/>
          <w:color w:val="000000" w:themeColor="text1"/>
        </w:rPr>
        <w:t>70</w:t>
      </w:r>
      <w:r w:rsidRPr="0034448D">
        <w:rPr>
          <w:rFonts w:ascii="Times New Roman" w:hAnsi="Times New Roman" w:cs="Times New Roman"/>
          <w:color w:val="000000" w:themeColor="text1"/>
        </w:rPr>
        <w:t xml:space="preserve">) u </w:t>
      </w:r>
      <w:r w:rsidR="00511ECD">
        <w:rPr>
          <w:rFonts w:ascii="Times New Roman" w:hAnsi="Times New Roman" w:cs="Times New Roman"/>
          <w:color w:val="000000" w:themeColor="text1"/>
        </w:rPr>
        <w:t>2018. godini nije nabavljano</w:t>
      </w:r>
      <w:r w:rsidR="0034448D" w:rsidRPr="0034448D">
        <w:rPr>
          <w:rFonts w:ascii="Times New Roman" w:hAnsi="Times New Roman" w:cs="Times New Roman"/>
          <w:color w:val="000000" w:themeColor="text1"/>
        </w:rPr>
        <w:t>.</w:t>
      </w:r>
    </w:p>
    <w:p w:rsidR="00511ECD" w:rsidRDefault="00511ECD" w:rsidP="001A106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65A83" w:rsidRPr="00511ECD" w:rsidRDefault="00511ECD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42BFB">
        <w:rPr>
          <w:rFonts w:ascii="Times New Roman" w:hAnsi="Times New Roman" w:cs="Times New Roman"/>
          <w:b/>
          <w:color w:val="000000" w:themeColor="text1"/>
        </w:rPr>
        <w:t xml:space="preserve">AOP </w:t>
      </w:r>
      <w:r>
        <w:rPr>
          <w:rFonts w:ascii="Times New Roman" w:hAnsi="Times New Roman" w:cs="Times New Roman"/>
          <w:b/>
          <w:color w:val="000000" w:themeColor="text1"/>
        </w:rPr>
        <w:t xml:space="preserve">399 – MANJAK PRIHODA OD NEFINANCIJSKE IMOVINE – </w:t>
      </w:r>
      <w:r>
        <w:rPr>
          <w:rFonts w:ascii="Times New Roman" w:hAnsi="Times New Roman" w:cs="Times New Roman"/>
          <w:color w:val="000000" w:themeColor="text1"/>
        </w:rPr>
        <w:t>u 2018. godini iznosi 332.262 kn dok je u istom razdoblju 2017. godine iznosio 537.793 kn. Smanjenje od 38.2 % odnosno u apsolutnom iznosu za 205.531 kn objašnjeno je kroz bilješke, a odnosi se na manje utrošenih sredstava na nabavu nefinancijske imovine jer smo u 2018. godini više sredstava uložili u tekuće održavanje kako bi produžili vijek trajanja postojećoj opremi.</w:t>
      </w:r>
    </w:p>
    <w:p w:rsidR="00511ECD" w:rsidRDefault="00511ECD" w:rsidP="001A106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11ECD" w:rsidRDefault="00511ECD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AOP 403 – UKUPNI PRIHODI </w:t>
      </w:r>
      <w:r w:rsidRPr="00B04F95">
        <w:rPr>
          <w:rFonts w:ascii="Times New Roman" w:hAnsi="Times New Roman" w:cs="Times New Roman"/>
          <w:color w:val="000000" w:themeColor="text1"/>
        </w:rPr>
        <w:t xml:space="preserve">ostvareni u 2018. godini iznose 13.151.393 kn dok su u istom razdoblju 2017. godine iznosili 13.724.131 kn. Smanjenje za </w:t>
      </w:r>
      <w:r w:rsidR="00B04F95" w:rsidRPr="00B04F95">
        <w:rPr>
          <w:rFonts w:ascii="Times New Roman" w:hAnsi="Times New Roman" w:cs="Times New Roman"/>
          <w:color w:val="000000" w:themeColor="text1"/>
        </w:rPr>
        <w:t>4</w:t>
      </w:r>
      <w:r w:rsidR="00B04F95">
        <w:rPr>
          <w:rFonts w:ascii="Times New Roman" w:hAnsi="Times New Roman" w:cs="Times New Roman"/>
          <w:color w:val="000000" w:themeColor="text1"/>
        </w:rPr>
        <w:t>.</w:t>
      </w:r>
      <w:r w:rsidR="00B04F95" w:rsidRPr="00B04F95">
        <w:rPr>
          <w:rFonts w:ascii="Times New Roman" w:hAnsi="Times New Roman" w:cs="Times New Roman"/>
          <w:color w:val="000000" w:themeColor="text1"/>
        </w:rPr>
        <w:t xml:space="preserve">2 % odnosno u apsolutnom iznosu od 572.738 kn odnosi se smanjenje Prihoda poslovanja (AOP 001) odnosno smanjenja </w:t>
      </w:r>
      <w:r w:rsidR="00B04F95">
        <w:rPr>
          <w:rFonts w:ascii="Times New Roman" w:hAnsi="Times New Roman" w:cs="Times New Roman"/>
          <w:color w:val="000000" w:themeColor="text1"/>
        </w:rPr>
        <w:t>P</w:t>
      </w:r>
      <w:r w:rsidR="00B04F95" w:rsidRPr="00B04F95">
        <w:rPr>
          <w:rFonts w:ascii="Times New Roman" w:hAnsi="Times New Roman" w:cs="Times New Roman"/>
          <w:color w:val="000000" w:themeColor="text1"/>
        </w:rPr>
        <w:t>rihoda od pruženih usluga (AOP 124)</w:t>
      </w:r>
      <w:r w:rsidR="00B04F95">
        <w:rPr>
          <w:rFonts w:ascii="Times New Roman" w:hAnsi="Times New Roman" w:cs="Times New Roman"/>
          <w:color w:val="000000" w:themeColor="text1"/>
        </w:rPr>
        <w:t xml:space="preserve"> i smanjenja Prihoda od prodaje nefinancijske imovine (AOP 289).</w:t>
      </w:r>
    </w:p>
    <w:p w:rsidR="00B04F95" w:rsidRDefault="00B04F95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04F95" w:rsidRPr="00B04F95" w:rsidRDefault="00B04F95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AOP 404 – UKUPNI RASHODI </w:t>
      </w:r>
      <w:r w:rsidRPr="00B04F95">
        <w:rPr>
          <w:rFonts w:ascii="Times New Roman" w:hAnsi="Times New Roman" w:cs="Times New Roman"/>
          <w:color w:val="000000" w:themeColor="text1"/>
        </w:rPr>
        <w:t>ostvareni u 2018. godini iznose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13.024.725 kn dok su u istom razdoblju 2017. godine iznosili 12.676.507 kn. Povećanje od 2.7 % odnosno u apsolutnom iznosu za 348.218 kn odnosi se Povećanje rashoda poslovanja (AOP 289) za 4,7% i smanjenja Rashoda za nabavu nefinancijske imovine (AOP 341) za 39,6 %.</w:t>
      </w:r>
    </w:p>
    <w:p w:rsidR="00B04F95" w:rsidRDefault="00B04F95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04F95" w:rsidRDefault="00B04F95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04F95">
        <w:rPr>
          <w:rFonts w:ascii="Times New Roman" w:hAnsi="Times New Roman" w:cs="Times New Roman"/>
          <w:b/>
          <w:color w:val="000000" w:themeColor="text1"/>
        </w:rPr>
        <w:t>AOP 405</w:t>
      </w:r>
      <w:r>
        <w:rPr>
          <w:rFonts w:ascii="Times New Roman" w:hAnsi="Times New Roman" w:cs="Times New Roman"/>
          <w:color w:val="000000" w:themeColor="text1"/>
        </w:rPr>
        <w:t xml:space="preserve"> – Ukupan višak prihoda ostvaren u 2018. godini iznosi 126. 668 kn.</w:t>
      </w:r>
    </w:p>
    <w:p w:rsidR="00B04F95" w:rsidRPr="00B04F95" w:rsidRDefault="00B04F95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442BFB" w:rsidRDefault="00442BFB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42BFB">
        <w:rPr>
          <w:rFonts w:ascii="Times New Roman" w:hAnsi="Times New Roman" w:cs="Times New Roman"/>
          <w:b/>
          <w:color w:val="000000" w:themeColor="text1"/>
        </w:rPr>
        <w:t>AOP 629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="00D5369F" w:rsidRPr="0034448D">
        <w:rPr>
          <w:rFonts w:ascii="Times New Roman" w:hAnsi="Times New Roman" w:cs="Times New Roman"/>
          <w:color w:val="000000" w:themeColor="text1"/>
        </w:rPr>
        <w:t>Ukupni prihodi i primici za razdoblje 01.01.- 3</w:t>
      </w:r>
      <w:r w:rsidR="006E3863" w:rsidRPr="0034448D">
        <w:rPr>
          <w:rFonts w:ascii="Times New Roman" w:hAnsi="Times New Roman" w:cs="Times New Roman"/>
          <w:color w:val="000000" w:themeColor="text1"/>
        </w:rPr>
        <w:t>1.12</w:t>
      </w:r>
      <w:r w:rsidR="00D5369F" w:rsidRPr="0034448D">
        <w:rPr>
          <w:rFonts w:ascii="Times New Roman" w:hAnsi="Times New Roman" w:cs="Times New Roman"/>
          <w:color w:val="000000" w:themeColor="text1"/>
        </w:rPr>
        <w:t>.</w:t>
      </w:r>
      <w:r w:rsidR="00AE4FC6">
        <w:rPr>
          <w:rFonts w:ascii="Times New Roman" w:hAnsi="Times New Roman" w:cs="Times New Roman"/>
          <w:color w:val="000000" w:themeColor="text1"/>
        </w:rPr>
        <w:t>2018.</w:t>
      </w:r>
      <w:r w:rsidR="00D5369F" w:rsidRPr="0034448D">
        <w:rPr>
          <w:rFonts w:ascii="Times New Roman" w:hAnsi="Times New Roman" w:cs="Times New Roman"/>
          <w:color w:val="000000" w:themeColor="text1"/>
        </w:rPr>
        <w:t xml:space="preserve"> iznose </w:t>
      </w:r>
      <w:r w:rsidR="006E3863" w:rsidRPr="0034448D">
        <w:rPr>
          <w:rFonts w:ascii="Times New Roman" w:hAnsi="Times New Roman" w:cs="Times New Roman"/>
          <w:color w:val="000000" w:themeColor="text1"/>
        </w:rPr>
        <w:t>13.</w:t>
      </w:r>
      <w:r w:rsidR="00B04F95">
        <w:rPr>
          <w:rFonts w:ascii="Times New Roman" w:hAnsi="Times New Roman" w:cs="Times New Roman"/>
          <w:color w:val="000000" w:themeColor="text1"/>
        </w:rPr>
        <w:t>151.393</w:t>
      </w:r>
      <w:r w:rsidR="00D5369F" w:rsidRPr="0034448D">
        <w:rPr>
          <w:rFonts w:ascii="Times New Roman" w:hAnsi="Times New Roman" w:cs="Times New Roman"/>
          <w:color w:val="000000" w:themeColor="text1"/>
        </w:rPr>
        <w:t xml:space="preserve"> kn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42BFB" w:rsidRDefault="00D5369F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448D">
        <w:rPr>
          <w:rFonts w:ascii="Times New Roman" w:hAnsi="Times New Roman" w:cs="Times New Roman"/>
          <w:color w:val="000000" w:themeColor="text1"/>
        </w:rPr>
        <w:t xml:space="preserve"> </w:t>
      </w:r>
    </w:p>
    <w:p w:rsidR="00D5369F" w:rsidRDefault="00442BFB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42BFB">
        <w:rPr>
          <w:rFonts w:ascii="Times New Roman" w:hAnsi="Times New Roman" w:cs="Times New Roman"/>
          <w:b/>
          <w:color w:val="000000" w:themeColor="text1"/>
        </w:rPr>
        <w:t>AOP 630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="00D5369F" w:rsidRPr="0034448D">
        <w:rPr>
          <w:rFonts w:ascii="Times New Roman" w:hAnsi="Times New Roman" w:cs="Times New Roman"/>
          <w:color w:val="000000" w:themeColor="text1"/>
        </w:rPr>
        <w:t xml:space="preserve">Ukupni rashodi i izdaci </w:t>
      </w:r>
      <w:r w:rsidRPr="0034448D">
        <w:rPr>
          <w:rFonts w:ascii="Times New Roman" w:hAnsi="Times New Roman" w:cs="Times New Roman"/>
          <w:color w:val="000000" w:themeColor="text1"/>
        </w:rPr>
        <w:t>za razdoblje 01.01.- 31.12.</w:t>
      </w:r>
      <w:r w:rsidR="00AE4FC6">
        <w:rPr>
          <w:rFonts w:ascii="Times New Roman" w:hAnsi="Times New Roman" w:cs="Times New Roman"/>
          <w:color w:val="000000" w:themeColor="text1"/>
        </w:rPr>
        <w:t>2018.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5369F" w:rsidRPr="0034448D">
        <w:rPr>
          <w:rFonts w:ascii="Times New Roman" w:hAnsi="Times New Roman" w:cs="Times New Roman"/>
          <w:color w:val="000000" w:themeColor="text1"/>
        </w:rPr>
        <w:t>izno</w:t>
      </w:r>
      <w:r w:rsidR="009D0457" w:rsidRPr="0034448D">
        <w:rPr>
          <w:rFonts w:ascii="Times New Roman" w:hAnsi="Times New Roman" w:cs="Times New Roman"/>
          <w:color w:val="000000" w:themeColor="text1"/>
        </w:rPr>
        <w:t xml:space="preserve">se </w:t>
      </w:r>
      <w:r w:rsidR="0018168C">
        <w:rPr>
          <w:rFonts w:ascii="Times New Roman" w:hAnsi="Times New Roman" w:cs="Times New Roman"/>
          <w:color w:val="000000" w:themeColor="text1"/>
        </w:rPr>
        <w:t>13.024.725</w:t>
      </w:r>
      <w:r w:rsidR="00D5369F" w:rsidRPr="0034448D">
        <w:rPr>
          <w:rFonts w:ascii="Times New Roman" w:hAnsi="Times New Roman" w:cs="Times New Roman"/>
          <w:color w:val="000000" w:themeColor="text1"/>
        </w:rPr>
        <w:t xml:space="preserve"> kn.</w:t>
      </w:r>
    </w:p>
    <w:p w:rsidR="00442BFB" w:rsidRPr="0034448D" w:rsidRDefault="00442BFB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01E82" w:rsidRDefault="00442BFB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42BFB">
        <w:rPr>
          <w:rFonts w:ascii="Times New Roman" w:hAnsi="Times New Roman" w:cs="Times New Roman"/>
          <w:b/>
          <w:color w:val="000000" w:themeColor="text1"/>
        </w:rPr>
        <w:t>AOP 631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="00D5369F" w:rsidRPr="0034448D">
        <w:rPr>
          <w:rFonts w:ascii="Times New Roman" w:hAnsi="Times New Roman" w:cs="Times New Roman"/>
          <w:color w:val="000000" w:themeColor="text1"/>
        </w:rPr>
        <w:t xml:space="preserve">Višak prihoda i primitaka </w:t>
      </w:r>
      <w:r w:rsidR="006E3863" w:rsidRPr="0034448D">
        <w:rPr>
          <w:rFonts w:ascii="Times New Roman" w:hAnsi="Times New Roman" w:cs="Times New Roman"/>
          <w:color w:val="000000" w:themeColor="text1"/>
        </w:rPr>
        <w:t xml:space="preserve">ostvaren </w:t>
      </w:r>
      <w:r>
        <w:rPr>
          <w:rFonts w:ascii="Times New Roman" w:hAnsi="Times New Roman" w:cs="Times New Roman"/>
          <w:color w:val="000000" w:themeColor="text1"/>
        </w:rPr>
        <w:t>u razdoblju</w:t>
      </w:r>
      <w:r w:rsidR="006E3863" w:rsidRPr="0034448D">
        <w:rPr>
          <w:rFonts w:ascii="Times New Roman" w:hAnsi="Times New Roman" w:cs="Times New Roman"/>
          <w:color w:val="000000" w:themeColor="text1"/>
        </w:rPr>
        <w:t xml:space="preserve"> 01.01.-31</w:t>
      </w:r>
      <w:r w:rsidR="009D0457" w:rsidRPr="0034448D">
        <w:rPr>
          <w:rFonts w:ascii="Times New Roman" w:hAnsi="Times New Roman" w:cs="Times New Roman"/>
          <w:color w:val="000000" w:themeColor="text1"/>
        </w:rPr>
        <w:t>.</w:t>
      </w:r>
      <w:r w:rsidR="006E3863" w:rsidRPr="0034448D">
        <w:rPr>
          <w:rFonts w:ascii="Times New Roman" w:hAnsi="Times New Roman" w:cs="Times New Roman"/>
          <w:color w:val="000000" w:themeColor="text1"/>
        </w:rPr>
        <w:t>12</w:t>
      </w:r>
      <w:r w:rsidR="00D5369F" w:rsidRPr="0034448D">
        <w:rPr>
          <w:rFonts w:ascii="Times New Roman" w:hAnsi="Times New Roman" w:cs="Times New Roman"/>
          <w:color w:val="000000" w:themeColor="text1"/>
        </w:rPr>
        <w:t>.</w:t>
      </w:r>
      <w:r w:rsidR="00AE4FC6">
        <w:rPr>
          <w:rFonts w:ascii="Times New Roman" w:hAnsi="Times New Roman" w:cs="Times New Roman"/>
          <w:color w:val="000000" w:themeColor="text1"/>
        </w:rPr>
        <w:t>2018.</w:t>
      </w:r>
      <w:r w:rsidR="00D5369F" w:rsidRPr="0034448D">
        <w:rPr>
          <w:rFonts w:ascii="Times New Roman" w:hAnsi="Times New Roman" w:cs="Times New Roman"/>
          <w:color w:val="000000" w:themeColor="text1"/>
        </w:rPr>
        <w:t xml:space="preserve"> iznosi </w:t>
      </w:r>
      <w:r w:rsidR="0018168C">
        <w:rPr>
          <w:rFonts w:ascii="Times New Roman" w:hAnsi="Times New Roman" w:cs="Times New Roman"/>
          <w:color w:val="000000" w:themeColor="text1"/>
        </w:rPr>
        <w:t>126.668</w:t>
      </w:r>
      <w:r w:rsidR="00D5369F" w:rsidRPr="0034448D">
        <w:rPr>
          <w:rFonts w:ascii="Times New Roman" w:hAnsi="Times New Roman" w:cs="Times New Roman"/>
          <w:color w:val="000000" w:themeColor="text1"/>
        </w:rPr>
        <w:t xml:space="preserve"> kn.</w:t>
      </w:r>
    </w:p>
    <w:p w:rsidR="0018168C" w:rsidRDefault="0018168C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8168C" w:rsidRDefault="0018168C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8168C">
        <w:rPr>
          <w:rFonts w:ascii="Times New Roman" w:hAnsi="Times New Roman" w:cs="Times New Roman"/>
          <w:b/>
          <w:color w:val="000000" w:themeColor="text1"/>
        </w:rPr>
        <w:t>AOP 633</w:t>
      </w:r>
      <w:r>
        <w:rPr>
          <w:rFonts w:ascii="Times New Roman" w:hAnsi="Times New Roman" w:cs="Times New Roman"/>
          <w:color w:val="000000" w:themeColor="text1"/>
        </w:rPr>
        <w:t xml:space="preserve"> Višak prihoda i primitaka – preneseni iznosi 4.490.716 kn.</w:t>
      </w:r>
    </w:p>
    <w:p w:rsidR="0018168C" w:rsidRDefault="0018168C" w:rsidP="001A106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18168C" w:rsidRPr="0018168C" w:rsidRDefault="0018168C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8168C">
        <w:rPr>
          <w:rFonts w:ascii="Times New Roman" w:hAnsi="Times New Roman" w:cs="Times New Roman"/>
          <w:b/>
          <w:color w:val="000000" w:themeColor="text1"/>
        </w:rPr>
        <w:t>AOP 635</w:t>
      </w:r>
      <w:r w:rsidRPr="0018168C">
        <w:rPr>
          <w:rFonts w:ascii="Times New Roman" w:hAnsi="Times New Roman" w:cs="Times New Roman"/>
          <w:color w:val="000000" w:themeColor="text1"/>
        </w:rPr>
        <w:t xml:space="preserve"> Višak prihoda i primitaka raspoloživ u idućem razdoblju iznosi 4.617.384 kn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0E7C5A" w:rsidRPr="000E7C5A" w:rsidRDefault="000E7C5A">
      <w:pPr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br w:type="page"/>
      </w:r>
    </w:p>
    <w:p w:rsidR="00377AB1" w:rsidRPr="000E7C5A" w:rsidRDefault="00377AB1" w:rsidP="00377AB1">
      <w:pPr>
        <w:ind w:left="360"/>
        <w:jc w:val="center"/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lastRenderedPageBreak/>
        <w:t>BILJEŠKE UZ BILANCU – OBRAZAC BILANCA</w:t>
      </w:r>
    </w:p>
    <w:p w:rsidR="009B2D6F" w:rsidRPr="000E7C5A" w:rsidRDefault="009B2D6F" w:rsidP="009B2D6F">
      <w:pPr>
        <w:ind w:left="360"/>
        <w:rPr>
          <w:rFonts w:ascii="Times New Roman" w:hAnsi="Times New Roman" w:cs="Times New Roman"/>
          <w:b/>
        </w:rPr>
      </w:pPr>
    </w:p>
    <w:p w:rsidR="009B2D6F" w:rsidRPr="000E7C5A" w:rsidRDefault="009B2D6F" w:rsidP="009B2D6F">
      <w:pPr>
        <w:ind w:left="360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 xml:space="preserve">Ukupna vrijednost </w:t>
      </w:r>
      <w:r w:rsidR="001A6299" w:rsidRPr="000E7C5A">
        <w:rPr>
          <w:rFonts w:ascii="Times New Roman" w:hAnsi="Times New Roman" w:cs="Times New Roman"/>
        </w:rPr>
        <w:t xml:space="preserve">imovine </w:t>
      </w:r>
      <w:r w:rsidR="00322606" w:rsidRPr="000E7C5A">
        <w:rPr>
          <w:rFonts w:ascii="Times New Roman" w:hAnsi="Times New Roman" w:cs="Times New Roman"/>
        </w:rPr>
        <w:t xml:space="preserve">(AOP 001) </w:t>
      </w:r>
      <w:r w:rsidR="001A6299" w:rsidRPr="000E7C5A">
        <w:rPr>
          <w:rFonts w:ascii="Times New Roman" w:hAnsi="Times New Roman" w:cs="Times New Roman"/>
        </w:rPr>
        <w:t xml:space="preserve">iznosi </w:t>
      </w:r>
      <w:r w:rsidR="0018168C">
        <w:rPr>
          <w:rFonts w:ascii="Times New Roman" w:hAnsi="Times New Roman" w:cs="Times New Roman"/>
        </w:rPr>
        <w:t>24.867.241</w:t>
      </w:r>
      <w:r w:rsidR="00EE2E34" w:rsidRPr="000E7C5A">
        <w:rPr>
          <w:rFonts w:ascii="Times New Roman" w:hAnsi="Times New Roman" w:cs="Times New Roman"/>
        </w:rPr>
        <w:t xml:space="preserve"> kn Od toga nefinancijska imovina</w:t>
      </w:r>
      <w:r w:rsidR="008E323D">
        <w:rPr>
          <w:rFonts w:ascii="Times New Roman" w:hAnsi="Times New Roman" w:cs="Times New Roman"/>
        </w:rPr>
        <w:t xml:space="preserve"> (AOP 002)</w:t>
      </w:r>
      <w:r w:rsidR="00EE2E34" w:rsidRPr="000E7C5A">
        <w:rPr>
          <w:rFonts w:ascii="Times New Roman" w:hAnsi="Times New Roman" w:cs="Times New Roman"/>
        </w:rPr>
        <w:t xml:space="preserve"> izno</w:t>
      </w:r>
      <w:r w:rsidR="009C14E7">
        <w:rPr>
          <w:rFonts w:ascii="Times New Roman" w:hAnsi="Times New Roman" w:cs="Times New Roman"/>
        </w:rPr>
        <w:t xml:space="preserve">si </w:t>
      </w:r>
      <w:r w:rsidR="0018168C">
        <w:rPr>
          <w:rFonts w:ascii="Times New Roman" w:hAnsi="Times New Roman" w:cs="Times New Roman"/>
        </w:rPr>
        <w:t>16.894.096</w:t>
      </w:r>
      <w:r w:rsidR="009C14E7">
        <w:rPr>
          <w:rFonts w:ascii="Times New Roman" w:hAnsi="Times New Roman" w:cs="Times New Roman"/>
        </w:rPr>
        <w:t xml:space="preserve"> kn, a </w:t>
      </w:r>
      <w:r w:rsidR="00EE2E34" w:rsidRPr="000E7C5A">
        <w:rPr>
          <w:rFonts w:ascii="Times New Roman" w:hAnsi="Times New Roman" w:cs="Times New Roman"/>
        </w:rPr>
        <w:t xml:space="preserve">financijska imovina </w:t>
      </w:r>
      <w:r w:rsidR="008E323D" w:rsidRPr="000E7C5A">
        <w:rPr>
          <w:rFonts w:ascii="Times New Roman" w:hAnsi="Times New Roman" w:cs="Times New Roman"/>
        </w:rPr>
        <w:t>(AOP 063)</w:t>
      </w:r>
      <w:r w:rsidR="008E323D">
        <w:rPr>
          <w:rFonts w:ascii="Times New Roman" w:hAnsi="Times New Roman" w:cs="Times New Roman"/>
        </w:rPr>
        <w:t xml:space="preserve"> </w:t>
      </w:r>
      <w:r w:rsidR="0018168C">
        <w:rPr>
          <w:rFonts w:ascii="Times New Roman" w:hAnsi="Times New Roman" w:cs="Times New Roman"/>
        </w:rPr>
        <w:t>7.973.147</w:t>
      </w:r>
      <w:r w:rsidR="00EE2E34" w:rsidRPr="000E7C5A">
        <w:rPr>
          <w:rFonts w:ascii="Times New Roman" w:hAnsi="Times New Roman" w:cs="Times New Roman"/>
        </w:rPr>
        <w:t xml:space="preserve"> kn. </w:t>
      </w:r>
    </w:p>
    <w:p w:rsidR="00322606" w:rsidRDefault="00EE2E34" w:rsidP="009B2D6F">
      <w:pPr>
        <w:ind w:left="360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Obveze</w:t>
      </w:r>
      <w:r w:rsidR="00322606">
        <w:rPr>
          <w:rFonts w:ascii="Times New Roman" w:hAnsi="Times New Roman" w:cs="Times New Roman"/>
        </w:rPr>
        <w:t xml:space="preserve"> </w:t>
      </w:r>
      <w:r w:rsidR="00322606" w:rsidRPr="000E7C5A">
        <w:rPr>
          <w:rFonts w:ascii="Times New Roman" w:hAnsi="Times New Roman" w:cs="Times New Roman"/>
        </w:rPr>
        <w:t xml:space="preserve">(AOP 163) </w:t>
      </w:r>
      <w:r w:rsidRPr="000E7C5A">
        <w:rPr>
          <w:rFonts w:ascii="Times New Roman" w:hAnsi="Times New Roman" w:cs="Times New Roman"/>
        </w:rPr>
        <w:t xml:space="preserve">iznose </w:t>
      </w:r>
      <w:r w:rsidR="0018168C">
        <w:rPr>
          <w:rFonts w:ascii="Times New Roman" w:hAnsi="Times New Roman" w:cs="Times New Roman"/>
        </w:rPr>
        <w:t xml:space="preserve">887.126 </w:t>
      </w:r>
      <w:r w:rsidR="00DB21B3" w:rsidRPr="000E7C5A">
        <w:rPr>
          <w:rFonts w:ascii="Times New Roman" w:hAnsi="Times New Roman" w:cs="Times New Roman"/>
        </w:rPr>
        <w:t xml:space="preserve">kn </w:t>
      </w:r>
      <w:r w:rsidR="00322606">
        <w:rPr>
          <w:rFonts w:ascii="Times New Roman" w:hAnsi="Times New Roman" w:cs="Times New Roman"/>
        </w:rPr>
        <w:t>dok su na početku razdobl</w:t>
      </w:r>
      <w:r w:rsidR="00B17CE1">
        <w:rPr>
          <w:rFonts w:ascii="Times New Roman" w:hAnsi="Times New Roman" w:cs="Times New Roman"/>
        </w:rPr>
        <w:t>j</w:t>
      </w:r>
      <w:r w:rsidR="00322606">
        <w:rPr>
          <w:rFonts w:ascii="Times New Roman" w:hAnsi="Times New Roman" w:cs="Times New Roman"/>
        </w:rPr>
        <w:t xml:space="preserve">a bile </w:t>
      </w:r>
      <w:r w:rsidR="0018168C" w:rsidRPr="000E7C5A">
        <w:rPr>
          <w:rFonts w:ascii="Times New Roman" w:hAnsi="Times New Roman" w:cs="Times New Roman"/>
        </w:rPr>
        <w:t>80</w:t>
      </w:r>
      <w:r w:rsidR="0018168C">
        <w:rPr>
          <w:rFonts w:ascii="Times New Roman" w:hAnsi="Times New Roman" w:cs="Times New Roman"/>
        </w:rPr>
        <w:t>8</w:t>
      </w:r>
      <w:r w:rsidR="0018168C" w:rsidRPr="000E7C5A">
        <w:rPr>
          <w:rFonts w:ascii="Times New Roman" w:hAnsi="Times New Roman" w:cs="Times New Roman"/>
        </w:rPr>
        <w:t>.</w:t>
      </w:r>
      <w:r w:rsidR="0018168C">
        <w:rPr>
          <w:rFonts w:ascii="Times New Roman" w:hAnsi="Times New Roman" w:cs="Times New Roman"/>
        </w:rPr>
        <w:t xml:space="preserve">421 </w:t>
      </w:r>
      <w:r w:rsidR="00322606">
        <w:rPr>
          <w:rFonts w:ascii="Times New Roman" w:hAnsi="Times New Roman" w:cs="Times New Roman"/>
        </w:rPr>
        <w:t>kn.</w:t>
      </w:r>
    </w:p>
    <w:p w:rsidR="00EE2E34" w:rsidRPr="000E7C5A" w:rsidRDefault="00EE2E34" w:rsidP="009B2D6F">
      <w:pPr>
        <w:ind w:left="360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 xml:space="preserve">Vrijednost vlastitih izvora </w:t>
      </w:r>
      <w:r w:rsidR="00322606" w:rsidRPr="000E7C5A">
        <w:rPr>
          <w:rFonts w:ascii="Times New Roman" w:hAnsi="Times New Roman" w:cs="Times New Roman"/>
        </w:rPr>
        <w:t>(AOP 22</w:t>
      </w:r>
      <w:r w:rsidR="00322606">
        <w:rPr>
          <w:rFonts w:ascii="Times New Roman" w:hAnsi="Times New Roman" w:cs="Times New Roman"/>
        </w:rPr>
        <w:t>3</w:t>
      </w:r>
      <w:r w:rsidR="00322606" w:rsidRPr="000E7C5A">
        <w:rPr>
          <w:rFonts w:ascii="Times New Roman" w:hAnsi="Times New Roman" w:cs="Times New Roman"/>
        </w:rPr>
        <w:t xml:space="preserve">) </w:t>
      </w:r>
      <w:r w:rsidRPr="000E7C5A">
        <w:rPr>
          <w:rFonts w:ascii="Times New Roman" w:hAnsi="Times New Roman" w:cs="Times New Roman"/>
        </w:rPr>
        <w:t xml:space="preserve"> iznosi </w:t>
      </w:r>
      <w:r w:rsidR="0018168C">
        <w:rPr>
          <w:rFonts w:ascii="Times New Roman" w:hAnsi="Times New Roman" w:cs="Times New Roman"/>
        </w:rPr>
        <w:t>23.980.115</w:t>
      </w:r>
      <w:r w:rsidRPr="000E7C5A">
        <w:rPr>
          <w:rFonts w:ascii="Times New Roman" w:hAnsi="Times New Roman" w:cs="Times New Roman"/>
        </w:rPr>
        <w:t xml:space="preserve"> kn.</w:t>
      </w:r>
    </w:p>
    <w:p w:rsidR="00DB21B3" w:rsidRPr="000E7C5A" w:rsidRDefault="00DB21B3" w:rsidP="009B2D6F">
      <w:pPr>
        <w:ind w:left="360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 xml:space="preserve">Poslovne događaje - Dani zajmovi i primljene otplate, Primljeni krediti i zajmovi te otplate, </w:t>
      </w:r>
      <w:r w:rsidR="009C14E7">
        <w:rPr>
          <w:rFonts w:ascii="Times New Roman" w:hAnsi="Times New Roman" w:cs="Times New Roman"/>
        </w:rPr>
        <w:t>Primljeni robni zajmovi i finan</w:t>
      </w:r>
      <w:r w:rsidRPr="000E7C5A">
        <w:rPr>
          <w:rFonts w:ascii="Times New Roman" w:hAnsi="Times New Roman" w:cs="Times New Roman"/>
        </w:rPr>
        <w:t>cijski najmovi, te Dospjele kamate na kredite i zajmove  Zavod za javno zdravstvo Koprivničko-križevačke županije nije imao u svojem poslovanju.</w:t>
      </w:r>
    </w:p>
    <w:p w:rsidR="00377AB1" w:rsidRPr="000E7C5A" w:rsidRDefault="00377AB1" w:rsidP="00377AB1">
      <w:pPr>
        <w:ind w:left="360"/>
        <w:jc w:val="center"/>
        <w:rPr>
          <w:rFonts w:ascii="Times New Roman" w:hAnsi="Times New Roman" w:cs="Times New Roman"/>
          <w:b/>
        </w:rPr>
      </w:pPr>
    </w:p>
    <w:p w:rsidR="000D4262" w:rsidRPr="000E7C5A" w:rsidRDefault="000D4262" w:rsidP="00377AB1">
      <w:pPr>
        <w:ind w:left="360"/>
        <w:jc w:val="center"/>
        <w:rPr>
          <w:rFonts w:ascii="Times New Roman" w:hAnsi="Times New Roman" w:cs="Times New Roman"/>
          <w:b/>
        </w:rPr>
      </w:pPr>
    </w:p>
    <w:p w:rsidR="000E7C5A" w:rsidRPr="000E7C5A" w:rsidRDefault="000E7C5A">
      <w:pPr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br w:type="page"/>
      </w:r>
    </w:p>
    <w:p w:rsidR="00377AB1" w:rsidRPr="00365A83" w:rsidRDefault="00377AB1" w:rsidP="00377AB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65A83">
        <w:rPr>
          <w:rFonts w:ascii="Times New Roman" w:hAnsi="Times New Roman" w:cs="Times New Roman"/>
          <w:b/>
          <w:color w:val="000000" w:themeColor="text1"/>
        </w:rPr>
        <w:lastRenderedPageBreak/>
        <w:t>BILJEŠKE</w:t>
      </w:r>
    </w:p>
    <w:p w:rsidR="00377AB1" w:rsidRPr="00365A83" w:rsidRDefault="00377AB1" w:rsidP="00377AB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65A83">
        <w:rPr>
          <w:rFonts w:ascii="Times New Roman" w:hAnsi="Times New Roman" w:cs="Times New Roman"/>
          <w:b/>
          <w:color w:val="000000" w:themeColor="text1"/>
        </w:rPr>
        <w:t>UZ IZVJEŠTAJ O PROMJENAMA U VRIJEDNOSTI</w:t>
      </w:r>
    </w:p>
    <w:p w:rsidR="00377AB1" w:rsidRPr="00365A83" w:rsidRDefault="00377AB1" w:rsidP="00377AB1">
      <w:pPr>
        <w:jc w:val="center"/>
        <w:rPr>
          <w:rFonts w:ascii="Times New Roman" w:hAnsi="Times New Roman" w:cs="Times New Roman"/>
          <w:color w:val="000000" w:themeColor="text1"/>
        </w:rPr>
      </w:pPr>
      <w:r w:rsidRPr="00365A83">
        <w:rPr>
          <w:rFonts w:ascii="Times New Roman" w:hAnsi="Times New Roman" w:cs="Times New Roman"/>
          <w:b/>
          <w:color w:val="000000" w:themeColor="text1"/>
        </w:rPr>
        <w:t>I OBUJMU IMOVINE I OBVEZA – OBRAZAC P-VRIO</w:t>
      </w:r>
    </w:p>
    <w:p w:rsidR="00377AB1" w:rsidRPr="00365A83" w:rsidRDefault="00377AB1" w:rsidP="00377AB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65A83" w:rsidRPr="00365A83" w:rsidRDefault="00377AB1" w:rsidP="001816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65A83">
        <w:rPr>
          <w:rFonts w:ascii="Times New Roman" w:hAnsi="Times New Roman" w:cs="Times New Roman"/>
          <w:b/>
          <w:color w:val="000000" w:themeColor="text1"/>
          <w:u w:val="single"/>
        </w:rPr>
        <w:t>AOP 001 Promjene u vrijednosti i obujmu imovine</w:t>
      </w:r>
      <w:r w:rsidRPr="00365A83">
        <w:rPr>
          <w:rFonts w:ascii="Times New Roman" w:hAnsi="Times New Roman" w:cs="Times New Roman"/>
          <w:color w:val="000000" w:themeColor="text1"/>
        </w:rPr>
        <w:t xml:space="preserve"> –</w:t>
      </w:r>
      <w:r w:rsidR="0018168C">
        <w:rPr>
          <w:rFonts w:ascii="Times New Roman" w:hAnsi="Times New Roman" w:cs="Times New Roman"/>
          <w:color w:val="000000" w:themeColor="text1"/>
        </w:rPr>
        <w:t xml:space="preserve"> u 2018. godini Zavod za javno zdravstvo u svome poslovanju nije imao poslovne događaje koje bi prikazali na kontu 9151 i 9152.</w:t>
      </w:r>
    </w:p>
    <w:p w:rsidR="00377AB1" w:rsidRPr="00365A83" w:rsidRDefault="00377AB1" w:rsidP="00377AB1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377AB1" w:rsidRPr="00365A83" w:rsidRDefault="00377AB1" w:rsidP="00377AB1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:rsidR="00B934E3" w:rsidRPr="00322606" w:rsidRDefault="00B934E3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:rsidR="000E7C5A" w:rsidRPr="000E7C5A" w:rsidRDefault="000E7C5A">
      <w:pPr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br w:type="page"/>
      </w:r>
    </w:p>
    <w:p w:rsidR="00377AB1" w:rsidRPr="000E7C5A" w:rsidRDefault="00377AB1" w:rsidP="00377AB1">
      <w:pPr>
        <w:ind w:left="708"/>
        <w:jc w:val="center"/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lastRenderedPageBreak/>
        <w:t>BILJEŠKE UZ IZVJEŠTAJ O RASHODIMA PREMA FUNKCIJSKOJ KLASIFIKACIJI – OBRAZAC RAS-FUNKCIJSKI</w:t>
      </w:r>
    </w:p>
    <w:p w:rsidR="00377AB1" w:rsidRPr="000E7C5A" w:rsidRDefault="00377AB1" w:rsidP="00377AB1">
      <w:pPr>
        <w:ind w:left="708"/>
        <w:jc w:val="both"/>
        <w:rPr>
          <w:rFonts w:ascii="Times New Roman" w:hAnsi="Times New Roman" w:cs="Times New Roman"/>
        </w:rPr>
      </w:pPr>
    </w:p>
    <w:p w:rsidR="00B934E3" w:rsidRPr="000E7C5A" w:rsidRDefault="00B934E3" w:rsidP="00377AB1">
      <w:pPr>
        <w:ind w:left="708"/>
        <w:jc w:val="both"/>
        <w:rPr>
          <w:rFonts w:ascii="Times New Roman" w:hAnsi="Times New Roman" w:cs="Times New Roman"/>
        </w:rPr>
      </w:pPr>
    </w:p>
    <w:p w:rsidR="00377AB1" w:rsidRDefault="00377AB1" w:rsidP="00377AB1">
      <w:pPr>
        <w:ind w:left="708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 xml:space="preserve">Zavod za javno zdravstvo obavlja zdravstvenu djelatnost te </w:t>
      </w:r>
      <w:r w:rsidR="0018168C">
        <w:rPr>
          <w:rFonts w:ascii="Times New Roman" w:hAnsi="Times New Roman" w:cs="Times New Roman"/>
        </w:rPr>
        <w:t>S</w:t>
      </w:r>
      <w:r w:rsidRPr="000E7C5A">
        <w:rPr>
          <w:rFonts w:ascii="Times New Roman" w:hAnsi="Times New Roman" w:cs="Times New Roman"/>
        </w:rPr>
        <w:t xml:space="preserve">lužbu javnog zdravstva </w:t>
      </w:r>
      <w:r w:rsidR="0018168C">
        <w:rPr>
          <w:rFonts w:ascii="Times New Roman" w:hAnsi="Times New Roman" w:cs="Times New Roman"/>
        </w:rPr>
        <w:t>(</w:t>
      </w:r>
      <w:r w:rsidRPr="000E7C5A">
        <w:rPr>
          <w:rFonts w:ascii="Times New Roman" w:hAnsi="Times New Roman" w:cs="Times New Roman"/>
        </w:rPr>
        <w:t xml:space="preserve">AOP </w:t>
      </w:r>
      <w:r w:rsidR="001711A4" w:rsidRPr="000E7C5A">
        <w:rPr>
          <w:rFonts w:ascii="Times New Roman" w:hAnsi="Times New Roman" w:cs="Times New Roman"/>
        </w:rPr>
        <w:t>100</w:t>
      </w:r>
      <w:r w:rsidR="0018168C">
        <w:rPr>
          <w:rFonts w:ascii="Times New Roman" w:hAnsi="Times New Roman" w:cs="Times New Roman"/>
        </w:rPr>
        <w:t>) u 2018. godini u</w:t>
      </w:r>
      <w:r w:rsidRPr="000E7C5A">
        <w:rPr>
          <w:rFonts w:ascii="Times New Roman" w:hAnsi="Times New Roman" w:cs="Times New Roman"/>
        </w:rPr>
        <w:t xml:space="preserve">kupni rashodi poslovanja i rashodi za nabavu nefinancijske imovine iznose </w:t>
      </w:r>
      <w:r w:rsidR="0018168C">
        <w:rPr>
          <w:rFonts w:ascii="Times New Roman" w:hAnsi="Times New Roman" w:cs="Times New Roman"/>
        </w:rPr>
        <w:t>13.024725</w:t>
      </w:r>
      <w:r w:rsidR="00322606">
        <w:rPr>
          <w:rFonts w:ascii="Times New Roman" w:hAnsi="Times New Roman" w:cs="Times New Roman"/>
        </w:rPr>
        <w:t xml:space="preserve"> kn</w:t>
      </w:r>
      <w:r w:rsidR="0018168C">
        <w:rPr>
          <w:rFonts w:ascii="Times New Roman" w:hAnsi="Times New Roman" w:cs="Times New Roman"/>
        </w:rPr>
        <w:t xml:space="preserve"> dok su u istom razdoblju 2017. godine iznosili 12.676.507 kn</w:t>
      </w:r>
      <w:r w:rsidR="00884F7D">
        <w:rPr>
          <w:rFonts w:ascii="Times New Roman" w:hAnsi="Times New Roman" w:cs="Times New Roman"/>
        </w:rPr>
        <w:t xml:space="preserve"> što je povećanje za 2,7% odnosno u apsolutnom iznosu za 348.218 kn.</w:t>
      </w:r>
    </w:p>
    <w:p w:rsidR="00884F7D" w:rsidRPr="000E7C5A" w:rsidRDefault="00884F7D" w:rsidP="00377AB1">
      <w:pPr>
        <w:ind w:left="708"/>
        <w:jc w:val="both"/>
        <w:rPr>
          <w:rFonts w:ascii="Times New Roman" w:hAnsi="Times New Roman" w:cs="Times New Roman"/>
        </w:rPr>
      </w:pPr>
    </w:p>
    <w:p w:rsidR="000D4262" w:rsidRPr="000E7C5A" w:rsidRDefault="000D4262" w:rsidP="00377AB1">
      <w:pPr>
        <w:rPr>
          <w:rFonts w:ascii="Times New Roman" w:hAnsi="Times New Roman" w:cs="Times New Roman"/>
        </w:rPr>
      </w:pPr>
    </w:p>
    <w:p w:rsidR="000D4262" w:rsidRPr="000E7C5A" w:rsidRDefault="000D4262" w:rsidP="00377AB1">
      <w:pPr>
        <w:rPr>
          <w:rFonts w:ascii="Times New Roman" w:hAnsi="Times New Roman" w:cs="Times New Roman"/>
        </w:rPr>
      </w:pPr>
    </w:p>
    <w:p w:rsidR="000E7C5A" w:rsidRPr="000E7C5A" w:rsidRDefault="000E7C5A">
      <w:pPr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br w:type="page"/>
      </w:r>
    </w:p>
    <w:p w:rsidR="00377AB1" w:rsidRPr="000E7C5A" w:rsidRDefault="00377AB1" w:rsidP="00377AB1">
      <w:pPr>
        <w:jc w:val="center"/>
        <w:rPr>
          <w:rFonts w:ascii="Times New Roman" w:hAnsi="Times New Roman" w:cs="Times New Roman"/>
          <w:b/>
        </w:rPr>
      </w:pPr>
      <w:r w:rsidRPr="000E7C5A">
        <w:rPr>
          <w:rFonts w:ascii="Times New Roman" w:hAnsi="Times New Roman" w:cs="Times New Roman"/>
          <w:b/>
        </w:rPr>
        <w:lastRenderedPageBreak/>
        <w:t>BILJEŠKE UZ IZVJEŠTAJ O OBVEZAMA – OBRAZAC OBVEZE</w:t>
      </w:r>
    </w:p>
    <w:p w:rsidR="00377AB1" w:rsidRPr="000E7C5A" w:rsidRDefault="00377AB1" w:rsidP="00377AB1">
      <w:pPr>
        <w:jc w:val="center"/>
        <w:rPr>
          <w:rFonts w:ascii="Times New Roman" w:hAnsi="Times New Roman" w:cs="Times New Roman"/>
          <w:b/>
        </w:rPr>
      </w:pPr>
    </w:p>
    <w:p w:rsidR="00220940" w:rsidRPr="000E7C5A" w:rsidRDefault="00E576E0" w:rsidP="00377AB1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 001 – Stanje obveza 1.siječnja</w:t>
      </w:r>
      <w:r w:rsidRPr="000E7C5A">
        <w:rPr>
          <w:rFonts w:ascii="Times New Roman" w:hAnsi="Times New Roman" w:cs="Times New Roman"/>
        </w:rPr>
        <w:t xml:space="preserve"> iznosi </w:t>
      </w:r>
      <w:r w:rsidR="00884F7D">
        <w:rPr>
          <w:rFonts w:ascii="Times New Roman" w:hAnsi="Times New Roman" w:cs="Times New Roman"/>
        </w:rPr>
        <w:t>808.421</w:t>
      </w:r>
      <w:r w:rsidRPr="000E7C5A">
        <w:rPr>
          <w:rFonts w:ascii="Times New Roman" w:hAnsi="Times New Roman" w:cs="Times New Roman"/>
        </w:rPr>
        <w:t xml:space="preserve"> kn</w:t>
      </w:r>
    </w:p>
    <w:p w:rsidR="00561475" w:rsidRPr="000E7C5A" w:rsidRDefault="00561475" w:rsidP="00377AB1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 xml:space="preserve">Novonastale obveze u tekućem razdoblju iznose </w:t>
      </w:r>
      <w:r w:rsidR="00884F7D">
        <w:rPr>
          <w:rFonts w:ascii="Times New Roman" w:hAnsi="Times New Roman" w:cs="Times New Roman"/>
        </w:rPr>
        <w:t>13.943.877</w:t>
      </w:r>
      <w:r w:rsidRPr="000E7C5A">
        <w:rPr>
          <w:rFonts w:ascii="Times New Roman" w:hAnsi="Times New Roman" w:cs="Times New Roman"/>
        </w:rPr>
        <w:t xml:space="preserve"> k</w:t>
      </w:r>
      <w:r w:rsidR="00D56EE4" w:rsidRPr="000E7C5A">
        <w:rPr>
          <w:rFonts w:ascii="Times New Roman" w:hAnsi="Times New Roman" w:cs="Times New Roman"/>
        </w:rPr>
        <w:t xml:space="preserve">n, </w:t>
      </w:r>
      <w:r w:rsidRPr="000E7C5A">
        <w:rPr>
          <w:rFonts w:ascii="Times New Roman" w:hAnsi="Times New Roman" w:cs="Times New Roman"/>
        </w:rPr>
        <w:t xml:space="preserve">dok je iznos podmirenih obveza </w:t>
      </w:r>
      <w:r w:rsidR="00884F7D">
        <w:rPr>
          <w:rFonts w:ascii="Times New Roman" w:hAnsi="Times New Roman" w:cs="Times New Roman"/>
        </w:rPr>
        <w:t>31.865.171</w:t>
      </w:r>
      <w:r w:rsidRPr="000E7C5A">
        <w:rPr>
          <w:rFonts w:ascii="Times New Roman" w:hAnsi="Times New Roman" w:cs="Times New Roman"/>
        </w:rPr>
        <w:t xml:space="preserve"> kn. Na osnovu toga utvrđeno je stanje obveza na dan 31.12.</w:t>
      </w:r>
      <w:r w:rsidR="00AE4FC6">
        <w:rPr>
          <w:rFonts w:ascii="Times New Roman" w:hAnsi="Times New Roman" w:cs="Times New Roman"/>
        </w:rPr>
        <w:t>2018.</w:t>
      </w:r>
      <w:r w:rsidRPr="000E7C5A">
        <w:rPr>
          <w:rFonts w:ascii="Times New Roman" w:hAnsi="Times New Roman" w:cs="Times New Roman"/>
        </w:rPr>
        <w:t xml:space="preserve"> u iznosu od 80</w:t>
      </w:r>
      <w:r w:rsidR="00322606">
        <w:rPr>
          <w:rFonts w:ascii="Times New Roman" w:hAnsi="Times New Roman" w:cs="Times New Roman"/>
        </w:rPr>
        <w:t>8</w:t>
      </w:r>
      <w:r w:rsidRPr="000E7C5A">
        <w:rPr>
          <w:rFonts w:ascii="Times New Roman" w:hAnsi="Times New Roman" w:cs="Times New Roman"/>
        </w:rPr>
        <w:t>.</w:t>
      </w:r>
      <w:r w:rsidR="00322606">
        <w:rPr>
          <w:rFonts w:ascii="Times New Roman" w:hAnsi="Times New Roman" w:cs="Times New Roman"/>
        </w:rPr>
        <w:t>4</w:t>
      </w:r>
      <w:r w:rsidRPr="000E7C5A">
        <w:rPr>
          <w:rFonts w:ascii="Times New Roman" w:hAnsi="Times New Roman" w:cs="Times New Roman"/>
        </w:rPr>
        <w:t>2</w:t>
      </w:r>
      <w:r w:rsidR="00322606">
        <w:rPr>
          <w:rFonts w:ascii="Times New Roman" w:hAnsi="Times New Roman" w:cs="Times New Roman"/>
        </w:rPr>
        <w:t>1</w:t>
      </w:r>
      <w:r w:rsidRPr="000E7C5A">
        <w:rPr>
          <w:rFonts w:ascii="Times New Roman" w:hAnsi="Times New Roman" w:cs="Times New Roman"/>
        </w:rPr>
        <w:t xml:space="preserve"> kn</w:t>
      </w:r>
    </w:p>
    <w:p w:rsidR="00E576E0" w:rsidRPr="000E7C5A" w:rsidRDefault="00E576E0" w:rsidP="00377AB1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  <w:b/>
        </w:rPr>
        <w:t>AOP 03</w:t>
      </w:r>
      <w:r w:rsidR="00322606">
        <w:rPr>
          <w:rFonts w:ascii="Times New Roman" w:hAnsi="Times New Roman" w:cs="Times New Roman"/>
          <w:b/>
        </w:rPr>
        <w:t>6</w:t>
      </w:r>
      <w:r w:rsidRPr="000E7C5A">
        <w:rPr>
          <w:rFonts w:ascii="Times New Roman" w:hAnsi="Times New Roman" w:cs="Times New Roman"/>
          <w:b/>
        </w:rPr>
        <w:t xml:space="preserve"> – Stanje obveza na kraju izvještajnog razdoblja</w:t>
      </w:r>
      <w:r w:rsidRPr="000E7C5A">
        <w:rPr>
          <w:rFonts w:ascii="Times New Roman" w:hAnsi="Times New Roman" w:cs="Times New Roman"/>
        </w:rPr>
        <w:t xml:space="preserve"> iznosi </w:t>
      </w:r>
      <w:r w:rsidR="00884F7D">
        <w:rPr>
          <w:rFonts w:ascii="Times New Roman" w:hAnsi="Times New Roman" w:cs="Times New Roman"/>
        </w:rPr>
        <w:t>887.127</w:t>
      </w:r>
      <w:r w:rsidR="00322606" w:rsidRPr="000E7C5A">
        <w:rPr>
          <w:rFonts w:ascii="Times New Roman" w:hAnsi="Times New Roman" w:cs="Times New Roman"/>
        </w:rPr>
        <w:t xml:space="preserve"> </w:t>
      </w:r>
      <w:r w:rsidRPr="000E7C5A">
        <w:rPr>
          <w:rFonts w:ascii="Times New Roman" w:hAnsi="Times New Roman" w:cs="Times New Roman"/>
        </w:rPr>
        <w:t>kn.</w:t>
      </w:r>
    </w:p>
    <w:p w:rsidR="00E576E0" w:rsidRPr="000E7C5A" w:rsidRDefault="00E576E0" w:rsidP="009552E4">
      <w:pPr>
        <w:spacing w:after="0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 xml:space="preserve">Stanje nedospjelih obveza </w:t>
      </w:r>
      <w:r w:rsidR="00322606">
        <w:rPr>
          <w:rFonts w:ascii="Times New Roman" w:hAnsi="Times New Roman" w:cs="Times New Roman"/>
        </w:rPr>
        <w:t xml:space="preserve">(AOP 090) </w:t>
      </w:r>
      <w:r w:rsidRPr="000E7C5A">
        <w:rPr>
          <w:rFonts w:ascii="Times New Roman" w:hAnsi="Times New Roman" w:cs="Times New Roman"/>
        </w:rPr>
        <w:t xml:space="preserve">je u iznosu od </w:t>
      </w:r>
      <w:r w:rsidR="00884F7D">
        <w:rPr>
          <w:rFonts w:ascii="Times New Roman" w:hAnsi="Times New Roman" w:cs="Times New Roman"/>
        </w:rPr>
        <w:t>887.127</w:t>
      </w:r>
      <w:r w:rsidR="00322606" w:rsidRPr="000E7C5A">
        <w:rPr>
          <w:rFonts w:ascii="Times New Roman" w:hAnsi="Times New Roman" w:cs="Times New Roman"/>
        </w:rPr>
        <w:t xml:space="preserve"> </w:t>
      </w:r>
      <w:r w:rsidRPr="000E7C5A">
        <w:rPr>
          <w:rFonts w:ascii="Times New Roman" w:hAnsi="Times New Roman" w:cs="Times New Roman"/>
        </w:rPr>
        <w:t>kn,</w:t>
      </w:r>
      <w:r w:rsidR="009552E4" w:rsidRPr="000E7C5A">
        <w:rPr>
          <w:rFonts w:ascii="Times New Roman" w:hAnsi="Times New Roman" w:cs="Times New Roman"/>
        </w:rPr>
        <w:t xml:space="preserve"> </w:t>
      </w:r>
      <w:r w:rsidRPr="000E7C5A">
        <w:rPr>
          <w:rFonts w:ascii="Times New Roman" w:hAnsi="Times New Roman" w:cs="Times New Roman"/>
        </w:rPr>
        <w:t>a odnose se na</w:t>
      </w:r>
      <w:r w:rsidR="009552E4" w:rsidRPr="000E7C5A">
        <w:rPr>
          <w:rFonts w:ascii="Times New Roman" w:hAnsi="Times New Roman" w:cs="Times New Roman"/>
        </w:rPr>
        <w:t>:</w:t>
      </w:r>
      <w:r w:rsidR="00322606" w:rsidRPr="000E7C5A">
        <w:rPr>
          <w:rFonts w:ascii="Times New Roman" w:hAnsi="Times New Roman" w:cs="Times New Roman"/>
        </w:rPr>
        <w:t xml:space="preserve"> obveze </w:t>
      </w:r>
      <w:r w:rsidR="00322606">
        <w:rPr>
          <w:rFonts w:ascii="Times New Roman" w:hAnsi="Times New Roman" w:cs="Times New Roman"/>
        </w:rPr>
        <w:t>za</w:t>
      </w:r>
      <w:r w:rsidR="00322606" w:rsidRPr="000E7C5A">
        <w:rPr>
          <w:rFonts w:ascii="Times New Roman" w:hAnsi="Times New Roman" w:cs="Times New Roman"/>
        </w:rPr>
        <w:t xml:space="preserve"> zaposlen</w:t>
      </w:r>
      <w:r w:rsidR="00322606">
        <w:rPr>
          <w:rFonts w:ascii="Times New Roman" w:hAnsi="Times New Roman" w:cs="Times New Roman"/>
        </w:rPr>
        <w:t xml:space="preserve">e, </w:t>
      </w:r>
      <w:r w:rsidR="001F2B6A">
        <w:rPr>
          <w:rFonts w:ascii="Times New Roman" w:hAnsi="Times New Roman" w:cs="Times New Roman"/>
        </w:rPr>
        <w:t xml:space="preserve">obveze za materijalne rashode, obveze za financijske rashode </w:t>
      </w:r>
      <w:r w:rsidR="00E90026" w:rsidRPr="000E7C5A">
        <w:rPr>
          <w:rFonts w:ascii="Times New Roman" w:hAnsi="Times New Roman" w:cs="Times New Roman"/>
        </w:rPr>
        <w:t>te na ostale nespomenute obveze.</w:t>
      </w:r>
    </w:p>
    <w:p w:rsidR="009552E4" w:rsidRPr="000E7C5A" w:rsidRDefault="009552E4" w:rsidP="009552E4">
      <w:pPr>
        <w:spacing w:after="0"/>
        <w:jc w:val="both"/>
        <w:rPr>
          <w:rFonts w:ascii="Times New Roman" w:hAnsi="Times New Roman" w:cs="Times New Roman"/>
        </w:rPr>
      </w:pPr>
    </w:p>
    <w:p w:rsidR="00E576E0" w:rsidRPr="000E7C5A" w:rsidRDefault="00E90026" w:rsidP="00377AB1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S</w:t>
      </w:r>
      <w:r w:rsidR="00E576E0" w:rsidRPr="000E7C5A">
        <w:rPr>
          <w:rFonts w:ascii="Times New Roman" w:hAnsi="Times New Roman" w:cs="Times New Roman"/>
        </w:rPr>
        <w:t>tanje dospjelih obveza</w:t>
      </w:r>
      <w:r w:rsidRPr="000E7C5A">
        <w:rPr>
          <w:rFonts w:ascii="Times New Roman" w:hAnsi="Times New Roman" w:cs="Times New Roman"/>
        </w:rPr>
        <w:t xml:space="preserve"> </w:t>
      </w:r>
      <w:r w:rsidR="001F2B6A">
        <w:rPr>
          <w:rFonts w:ascii="Times New Roman" w:hAnsi="Times New Roman" w:cs="Times New Roman"/>
        </w:rPr>
        <w:t xml:space="preserve">(AOP 037) </w:t>
      </w:r>
      <w:r w:rsidRPr="000E7C5A">
        <w:rPr>
          <w:rFonts w:ascii="Times New Roman" w:hAnsi="Times New Roman" w:cs="Times New Roman"/>
        </w:rPr>
        <w:t>iznosi</w:t>
      </w:r>
      <w:r w:rsidR="00E576E0" w:rsidRPr="000E7C5A">
        <w:rPr>
          <w:rFonts w:ascii="Times New Roman" w:hAnsi="Times New Roman" w:cs="Times New Roman"/>
        </w:rPr>
        <w:t xml:space="preserve"> </w:t>
      </w:r>
      <w:r w:rsidR="001F2B6A">
        <w:rPr>
          <w:rFonts w:ascii="Times New Roman" w:hAnsi="Times New Roman" w:cs="Times New Roman"/>
        </w:rPr>
        <w:t>0</w:t>
      </w:r>
      <w:r w:rsidR="00E576E0" w:rsidRPr="000E7C5A">
        <w:rPr>
          <w:rFonts w:ascii="Times New Roman" w:hAnsi="Times New Roman" w:cs="Times New Roman"/>
        </w:rPr>
        <w:t xml:space="preserve"> kn</w:t>
      </w:r>
      <w:r w:rsidR="001F2B6A">
        <w:rPr>
          <w:rFonts w:ascii="Times New Roman" w:hAnsi="Times New Roman" w:cs="Times New Roman"/>
        </w:rPr>
        <w:t xml:space="preserve"> odnosno Zavod za javno zdravstvo Koprivničko – križevačke županije nema dospjelih obveza odnosno svoje obveze podmiruje u valuti.</w:t>
      </w:r>
    </w:p>
    <w:p w:rsidR="001F2B6A" w:rsidRDefault="001F2B6A" w:rsidP="00377AB1">
      <w:pPr>
        <w:jc w:val="both"/>
        <w:rPr>
          <w:rFonts w:ascii="Times New Roman" w:hAnsi="Times New Roman" w:cs="Times New Roman"/>
        </w:rPr>
      </w:pPr>
    </w:p>
    <w:p w:rsidR="00377AB1" w:rsidRPr="000E7C5A" w:rsidRDefault="00377AB1" w:rsidP="00377AB1">
      <w:pPr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U Koprivnici, 2</w:t>
      </w:r>
      <w:r w:rsidR="00643DFF">
        <w:rPr>
          <w:rFonts w:ascii="Times New Roman" w:hAnsi="Times New Roman" w:cs="Times New Roman"/>
        </w:rPr>
        <w:t>9</w:t>
      </w:r>
      <w:r w:rsidRPr="000E7C5A">
        <w:rPr>
          <w:rFonts w:ascii="Times New Roman" w:hAnsi="Times New Roman" w:cs="Times New Roman"/>
        </w:rPr>
        <w:t>.01.201</w:t>
      </w:r>
      <w:r w:rsidR="001F2B6A">
        <w:rPr>
          <w:rFonts w:ascii="Times New Roman" w:hAnsi="Times New Roman" w:cs="Times New Roman"/>
        </w:rPr>
        <w:t>8</w:t>
      </w:r>
      <w:r w:rsidRPr="000E7C5A">
        <w:rPr>
          <w:rFonts w:ascii="Times New Roman" w:hAnsi="Times New Roman" w:cs="Times New Roman"/>
        </w:rPr>
        <w:t>.</w:t>
      </w:r>
    </w:p>
    <w:p w:rsidR="00377AB1" w:rsidRPr="000E7C5A" w:rsidRDefault="00377AB1" w:rsidP="00377AB1">
      <w:pPr>
        <w:jc w:val="both"/>
        <w:rPr>
          <w:rFonts w:ascii="Times New Roman" w:hAnsi="Times New Roman" w:cs="Times New Roman"/>
        </w:rPr>
      </w:pPr>
    </w:p>
    <w:p w:rsidR="00377AB1" w:rsidRPr="000E7C5A" w:rsidRDefault="00377AB1" w:rsidP="00377AB1">
      <w:pPr>
        <w:jc w:val="both"/>
        <w:rPr>
          <w:rFonts w:ascii="Times New Roman" w:hAnsi="Times New Roman" w:cs="Times New Roman"/>
        </w:rPr>
      </w:pPr>
    </w:p>
    <w:p w:rsidR="00377AB1" w:rsidRPr="000E7C5A" w:rsidRDefault="00377AB1" w:rsidP="00377AB1">
      <w:pPr>
        <w:jc w:val="both"/>
        <w:rPr>
          <w:rFonts w:ascii="Times New Roman" w:hAnsi="Times New Roman" w:cs="Times New Roman"/>
        </w:rPr>
      </w:pPr>
    </w:p>
    <w:p w:rsidR="00377AB1" w:rsidRPr="000E7C5A" w:rsidRDefault="00377AB1" w:rsidP="00377AB1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Bilješke sastavila</w:t>
      </w:r>
      <w:r w:rsidR="00643DFF">
        <w:rPr>
          <w:rFonts w:ascii="Times New Roman" w:hAnsi="Times New Roman" w:cs="Times New Roman"/>
        </w:rPr>
        <w:t>:</w:t>
      </w:r>
      <w:r w:rsidRPr="000E7C5A">
        <w:rPr>
          <w:rFonts w:ascii="Times New Roman" w:hAnsi="Times New Roman" w:cs="Times New Roman"/>
        </w:rPr>
        <w:tab/>
        <w:t xml:space="preserve">    Ravnateljica Zavoda</w:t>
      </w:r>
    </w:p>
    <w:p w:rsidR="00377AB1" w:rsidRPr="000E7C5A" w:rsidRDefault="00377AB1" w:rsidP="00377AB1">
      <w:pPr>
        <w:spacing w:after="0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Danijela Čošić, mag.oec</w:t>
      </w:r>
      <w:r w:rsidR="001F2B6A">
        <w:rPr>
          <w:rFonts w:ascii="Times New Roman" w:hAnsi="Times New Roman" w:cs="Times New Roman"/>
        </w:rPr>
        <w:t>, univ. spec. oec.</w:t>
      </w:r>
      <w:r w:rsidRPr="000E7C5A">
        <w:rPr>
          <w:rFonts w:ascii="Times New Roman" w:hAnsi="Times New Roman" w:cs="Times New Roman"/>
        </w:rPr>
        <w:t xml:space="preserve">                                     </w:t>
      </w:r>
      <w:r w:rsidR="002236CA">
        <w:rPr>
          <w:rFonts w:ascii="Times New Roman" w:hAnsi="Times New Roman" w:cs="Times New Roman"/>
        </w:rPr>
        <w:t xml:space="preserve"> </w:t>
      </w:r>
      <w:r w:rsidR="00643DFF">
        <w:rPr>
          <w:rFonts w:ascii="Times New Roman" w:hAnsi="Times New Roman" w:cs="Times New Roman"/>
        </w:rPr>
        <w:t>d</w:t>
      </w:r>
      <w:r w:rsidRPr="000E7C5A">
        <w:rPr>
          <w:rFonts w:ascii="Times New Roman" w:hAnsi="Times New Roman" w:cs="Times New Roman"/>
        </w:rPr>
        <w:t>r.sc.Draženka Vadla, dr.med.</w:t>
      </w:r>
      <w:r w:rsidR="000E7C5A" w:rsidRPr="000E7C5A">
        <w:rPr>
          <w:rFonts w:ascii="Times New Roman" w:hAnsi="Times New Roman" w:cs="Times New Roman"/>
        </w:rPr>
        <w:t>,</w:t>
      </w:r>
    </w:p>
    <w:p w:rsidR="00377AB1" w:rsidRPr="000E7C5A" w:rsidRDefault="000E7C5A" w:rsidP="000E7C5A">
      <w:pPr>
        <w:spacing w:after="0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ab/>
      </w:r>
      <w:r w:rsidRPr="000E7C5A">
        <w:rPr>
          <w:rFonts w:ascii="Times New Roman" w:hAnsi="Times New Roman" w:cs="Times New Roman"/>
        </w:rPr>
        <w:tab/>
      </w:r>
      <w:r w:rsidRPr="000E7C5A">
        <w:rPr>
          <w:rFonts w:ascii="Times New Roman" w:hAnsi="Times New Roman" w:cs="Times New Roman"/>
        </w:rPr>
        <w:tab/>
      </w:r>
      <w:r w:rsidRPr="000E7C5A">
        <w:rPr>
          <w:rFonts w:ascii="Times New Roman" w:hAnsi="Times New Roman" w:cs="Times New Roman"/>
        </w:rPr>
        <w:tab/>
      </w:r>
      <w:r w:rsidRPr="000E7C5A">
        <w:rPr>
          <w:rFonts w:ascii="Times New Roman" w:hAnsi="Times New Roman" w:cs="Times New Roman"/>
        </w:rPr>
        <w:tab/>
      </w:r>
      <w:r w:rsidRPr="000E7C5A">
        <w:rPr>
          <w:rFonts w:ascii="Times New Roman" w:hAnsi="Times New Roman" w:cs="Times New Roman"/>
        </w:rPr>
        <w:tab/>
      </w:r>
      <w:r w:rsidRPr="000E7C5A">
        <w:rPr>
          <w:rFonts w:ascii="Times New Roman" w:hAnsi="Times New Roman" w:cs="Times New Roman"/>
        </w:rPr>
        <w:tab/>
      </w:r>
      <w:r w:rsidRPr="000E7C5A">
        <w:rPr>
          <w:rFonts w:ascii="Times New Roman" w:hAnsi="Times New Roman" w:cs="Times New Roman"/>
        </w:rPr>
        <w:tab/>
        <w:t xml:space="preserve"> spec. epidemiolog</w:t>
      </w:r>
    </w:p>
    <w:p w:rsidR="00377AB1" w:rsidRPr="000E7C5A" w:rsidRDefault="00377AB1" w:rsidP="001A1066">
      <w:pPr>
        <w:spacing w:after="0"/>
        <w:jc w:val="both"/>
        <w:rPr>
          <w:rFonts w:ascii="Times New Roman" w:hAnsi="Times New Roman" w:cs="Times New Roman"/>
        </w:rPr>
      </w:pPr>
    </w:p>
    <w:sectPr w:rsidR="00377AB1" w:rsidRPr="000E7C5A" w:rsidSect="002440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3C" w:rsidRDefault="00012E3C" w:rsidP="00884F7D">
      <w:pPr>
        <w:spacing w:after="0" w:line="240" w:lineRule="auto"/>
      </w:pPr>
      <w:r>
        <w:separator/>
      </w:r>
    </w:p>
  </w:endnote>
  <w:endnote w:type="continuationSeparator" w:id="0">
    <w:p w:rsidR="00012E3C" w:rsidRDefault="00012E3C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00445"/>
      <w:docPartObj>
        <w:docPartGallery w:val="Page Numbers (Bottom of Page)"/>
        <w:docPartUnique/>
      </w:docPartObj>
    </w:sdtPr>
    <w:sdtEndPr/>
    <w:sdtContent>
      <w:p w:rsidR="00884F7D" w:rsidRDefault="00884F7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EF49F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884F7D" w:rsidRDefault="00884F7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112EE">
          <w:rPr>
            <w:noProof/>
          </w:rPr>
          <w:t>4</w:t>
        </w:r>
        <w:r>
          <w:fldChar w:fldCharType="end"/>
        </w:r>
      </w:p>
    </w:sdtContent>
  </w:sdt>
  <w:p w:rsidR="00884F7D" w:rsidRDefault="00884F7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3C" w:rsidRDefault="00012E3C" w:rsidP="00884F7D">
      <w:pPr>
        <w:spacing w:after="0" w:line="240" w:lineRule="auto"/>
      </w:pPr>
      <w:r>
        <w:separator/>
      </w:r>
    </w:p>
  </w:footnote>
  <w:footnote w:type="continuationSeparator" w:id="0">
    <w:p w:rsidR="00012E3C" w:rsidRDefault="00012E3C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BA"/>
    <w:rsid w:val="00001EC1"/>
    <w:rsid w:val="000113EF"/>
    <w:rsid w:val="00012E3C"/>
    <w:rsid w:val="000352CD"/>
    <w:rsid w:val="00040217"/>
    <w:rsid w:val="00074E99"/>
    <w:rsid w:val="000862FF"/>
    <w:rsid w:val="00094DF1"/>
    <w:rsid w:val="000D29E2"/>
    <w:rsid w:val="000D4262"/>
    <w:rsid w:val="000E7C5A"/>
    <w:rsid w:val="001007BC"/>
    <w:rsid w:val="0011534D"/>
    <w:rsid w:val="00143E1A"/>
    <w:rsid w:val="001711A4"/>
    <w:rsid w:val="001713BA"/>
    <w:rsid w:val="0018168C"/>
    <w:rsid w:val="00182BC8"/>
    <w:rsid w:val="00194FB2"/>
    <w:rsid w:val="001A1066"/>
    <w:rsid w:val="001A48E0"/>
    <w:rsid w:val="001A57B0"/>
    <w:rsid w:val="001A6299"/>
    <w:rsid w:val="001A7FBD"/>
    <w:rsid w:val="001E0E23"/>
    <w:rsid w:val="001F0773"/>
    <w:rsid w:val="001F2B6A"/>
    <w:rsid w:val="001F668D"/>
    <w:rsid w:val="001F693A"/>
    <w:rsid w:val="00220940"/>
    <w:rsid w:val="002236CA"/>
    <w:rsid w:val="00240C72"/>
    <w:rsid w:val="00244027"/>
    <w:rsid w:val="00256D5E"/>
    <w:rsid w:val="00264B99"/>
    <w:rsid w:val="002C03E4"/>
    <w:rsid w:val="002C4E09"/>
    <w:rsid w:val="002D16A6"/>
    <w:rsid w:val="002D63B8"/>
    <w:rsid w:val="002F63AA"/>
    <w:rsid w:val="00301F15"/>
    <w:rsid w:val="00322606"/>
    <w:rsid w:val="00326323"/>
    <w:rsid w:val="0034448D"/>
    <w:rsid w:val="00345FA7"/>
    <w:rsid w:val="00360564"/>
    <w:rsid w:val="00364936"/>
    <w:rsid w:val="00365A83"/>
    <w:rsid w:val="00377AB1"/>
    <w:rsid w:val="00391B2B"/>
    <w:rsid w:val="003A0384"/>
    <w:rsid w:val="003D4D55"/>
    <w:rsid w:val="003F4EE2"/>
    <w:rsid w:val="00406EDC"/>
    <w:rsid w:val="0041037E"/>
    <w:rsid w:val="0041342E"/>
    <w:rsid w:val="00442BFB"/>
    <w:rsid w:val="004515A1"/>
    <w:rsid w:val="004550D1"/>
    <w:rsid w:val="004668CC"/>
    <w:rsid w:val="0048387B"/>
    <w:rsid w:val="004844C6"/>
    <w:rsid w:val="00487018"/>
    <w:rsid w:val="004B5CC1"/>
    <w:rsid w:val="004C4813"/>
    <w:rsid w:val="004D7572"/>
    <w:rsid w:val="004E0B65"/>
    <w:rsid w:val="004F22D6"/>
    <w:rsid w:val="004F3CB9"/>
    <w:rsid w:val="0050739D"/>
    <w:rsid w:val="00507703"/>
    <w:rsid w:val="00510E14"/>
    <w:rsid w:val="00511ECD"/>
    <w:rsid w:val="00513403"/>
    <w:rsid w:val="00513A63"/>
    <w:rsid w:val="00523B0B"/>
    <w:rsid w:val="00524973"/>
    <w:rsid w:val="0054227B"/>
    <w:rsid w:val="00547E24"/>
    <w:rsid w:val="005508DF"/>
    <w:rsid w:val="005543FF"/>
    <w:rsid w:val="00561475"/>
    <w:rsid w:val="00570C83"/>
    <w:rsid w:val="00591B1D"/>
    <w:rsid w:val="005920BC"/>
    <w:rsid w:val="005A026D"/>
    <w:rsid w:val="005A261A"/>
    <w:rsid w:val="005F152E"/>
    <w:rsid w:val="00611065"/>
    <w:rsid w:val="0063418F"/>
    <w:rsid w:val="00643DFF"/>
    <w:rsid w:val="0064772A"/>
    <w:rsid w:val="006704CB"/>
    <w:rsid w:val="00673E2E"/>
    <w:rsid w:val="006814CF"/>
    <w:rsid w:val="006B01A8"/>
    <w:rsid w:val="006B3C63"/>
    <w:rsid w:val="006B3F81"/>
    <w:rsid w:val="006C479C"/>
    <w:rsid w:val="006C6BDB"/>
    <w:rsid w:val="006D01A4"/>
    <w:rsid w:val="006D1717"/>
    <w:rsid w:val="006E3863"/>
    <w:rsid w:val="006F04E6"/>
    <w:rsid w:val="0070567E"/>
    <w:rsid w:val="00710FB1"/>
    <w:rsid w:val="007112EE"/>
    <w:rsid w:val="00726D0B"/>
    <w:rsid w:val="00736471"/>
    <w:rsid w:val="0073728B"/>
    <w:rsid w:val="007377C6"/>
    <w:rsid w:val="00761671"/>
    <w:rsid w:val="00767E92"/>
    <w:rsid w:val="007974E6"/>
    <w:rsid w:val="007A425C"/>
    <w:rsid w:val="007B42DB"/>
    <w:rsid w:val="007D72DA"/>
    <w:rsid w:val="007D76FA"/>
    <w:rsid w:val="007E5AA4"/>
    <w:rsid w:val="00825E1F"/>
    <w:rsid w:val="00846556"/>
    <w:rsid w:val="00880622"/>
    <w:rsid w:val="00884F7D"/>
    <w:rsid w:val="008913FB"/>
    <w:rsid w:val="0089523B"/>
    <w:rsid w:val="008B3F92"/>
    <w:rsid w:val="008E323D"/>
    <w:rsid w:val="00900B20"/>
    <w:rsid w:val="009163E3"/>
    <w:rsid w:val="00921AD8"/>
    <w:rsid w:val="00930585"/>
    <w:rsid w:val="009552E4"/>
    <w:rsid w:val="00956ED2"/>
    <w:rsid w:val="009575BA"/>
    <w:rsid w:val="009703FE"/>
    <w:rsid w:val="009708E9"/>
    <w:rsid w:val="0097371E"/>
    <w:rsid w:val="0097734D"/>
    <w:rsid w:val="009B2D6F"/>
    <w:rsid w:val="009C14E7"/>
    <w:rsid w:val="009C56C3"/>
    <w:rsid w:val="009D0457"/>
    <w:rsid w:val="009E3124"/>
    <w:rsid w:val="009F08DB"/>
    <w:rsid w:val="009F5086"/>
    <w:rsid w:val="00A15667"/>
    <w:rsid w:val="00A62103"/>
    <w:rsid w:val="00A6510C"/>
    <w:rsid w:val="00A71BD0"/>
    <w:rsid w:val="00A74BE9"/>
    <w:rsid w:val="00A850C6"/>
    <w:rsid w:val="00A939A1"/>
    <w:rsid w:val="00AB2FF4"/>
    <w:rsid w:val="00AB7BC7"/>
    <w:rsid w:val="00AC2D20"/>
    <w:rsid w:val="00AE4FC6"/>
    <w:rsid w:val="00AF2FB7"/>
    <w:rsid w:val="00B01E82"/>
    <w:rsid w:val="00B04F95"/>
    <w:rsid w:val="00B17CE1"/>
    <w:rsid w:val="00B40546"/>
    <w:rsid w:val="00B47C47"/>
    <w:rsid w:val="00B549BB"/>
    <w:rsid w:val="00B65DEE"/>
    <w:rsid w:val="00B934E3"/>
    <w:rsid w:val="00BB044C"/>
    <w:rsid w:val="00BD6EB4"/>
    <w:rsid w:val="00BF4A65"/>
    <w:rsid w:val="00C1378C"/>
    <w:rsid w:val="00C16E58"/>
    <w:rsid w:val="00C44CDE"/>
    <w:rsid w:val="00C51776"/>
    <w:rsid w:val="00C528F2"/>
    <w:rsid w:val="00C66C26"/>
    <w:rsid w:val="00C82E4D"/>
    <w:rsid w:val="00CA2777"/>
    <w:rsid w:val="00D11D51"/>
    <w:rsid w:val="00D278B1"/>
    <w:rsid w:val="00D4456A"/>
    <w:rsid w:val="00D5369F"/>
    <w:rsid w:val="00D56EE4"/>
    <w:rsid w:val="00D7574E"/>
    <w:rsid w:val="00D8448C"/>
    <w:rsid w:val="00DA3984"/>
    <w:rsid w:val="00DB21B3"/>
    <w:rsid w:val="00DC2ACF"/>
    <w:rsid w:val="00E24624"/>
    <w:rsid w:val="00E3163D"/>
    <w:rsid w:val="00E43ABE"/>
    <w:rsid w:val="00E460E6"/>
    <w:rsid w:val="00E576E0"/>
    <w:rsid w:val="00E73375"/>
    <w:rsid w:val="00E861FD"/>
    <w:rsid w:val="00E90026"/>
    <w:rsid w:val="00EA741B"/>
    <w:rsid w:val="00EC03EF"/>
    <w:rsid w:val="00EC3893"/>
    <w:rsid w:val="00ED291D"/>
    <w:rsid w:val="00ED7AC8"/>
    <w:rsid w:val="00EE2E34"/>
    <w:rsid w:val="00F10A4B"/>
    <w:rsid w:val="00F13ED9"/>
    <w:rsid w:val="00F16533"/>
    <w:rsid w:val="00F21B3A"/>
    <w:rsid w:val="00F258B2"/>
    <w:rsid w:val="00F40B1F"/>
    <w:rsid w:val="00F4649A"/>
    <w:rsid w:val="00F67CAA"/>
    <w:rsid w:val="00F81C6D"/>
    <w:rsid w:val="00F839F7"/>
    <w:rsid w:val="00FA2C29"/>
    <w:rsid w:val="00FB05DE"/>
    <w:rsid w:val="00FE1610"/>
    <w:rsid w:val="00FE38A2"/>
    <w:rsid w:val="00FE7E43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1919</Words>
  <Characters>10941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rs1</cp:lastModifiedBy>
  <cp:revision>2</cp:revision>
  <cp:lastPrinted>2019-01-29T11:16:00Z</cp:lastPrinted>
  <dcterms:created xsi:type="dcterms:W3CDTF">2019-01-29T11:18:00Z</dcterms:created>
  <dcterms:modified xsi:type="dcterms:W3CDTF">2019-01-29T11:18:00Z</dcterms:modified>
</cp:coreProperties>
</file>